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A4EA9" w14:textId="77777777" w:rsidR="00C309EA" w:rsidRDefault="00C309EA" w:rsidP="00C309EA">
      <w:pPr>
        <w:pStyle w:val="Default"/>
      </w:pPr>
    </w:p>
    <w:p w14:paraId="42C87466" w14:textId="329F9504" w:rsidR="00C309EA" w:rsidRDefault="00C309EA" w:rsidP="00C309EA">
      <w:pPr>
        <w:pStyle w:val="Default"/>
        <w:jc w:val="center"/>
        <w:rPr>
          <w:sz w:val="36"/>
          <w:szCs w:val="36"/>
        </w:rPr>
      </w:pPr>
      <w:r>
        <w:rPr>
          <w:b/>
          <w:bCs/>
          <w:sz w:val="36"/>
          <w:szCs w:val="36"/>
        </w:rPr>
        <w:t>Program Funkcjonalno-Użytkowy</w:t>
      </w:r>
    </w:p>
    <w:p w14:paraId="29B17C1C" w14:textId="77777777" w:rsidR="00C309EA" w:rsidRDefault="00C309EA" w:rsidP="00C309EA">
      <w:pPr>
        <w:pStyle w:val="Default"/>
        <w:jc w:val="center"/>
        <w:rPr>
          <w:b/>
          <w:bCs/>
          <w:sz w:val="28"/>
          <w:szCs w:val="28"/>
        </w:rPr>
      </w:pPr>
    </w:p>
    <w:p w14:paraId="64718F4B" w14:textId="2977B8F6" w:rsidR="00AE1683" w:rsidRDefault="00C309EA" w:rsidP="00AE168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Nazwa Zadania: </w:t>
      </w:r>
      <w:r w:rsidR="00AE1683">
        <w:rPr>
          <w:b/>
          <w:bCs/>
          <w:sz w:val="28"/>
          <w:szCs w:val="28"/>
        </w:rPr>
        <w:t xml:space="preserve">Wymiana instalacji klimatyzacyjnej </w:t>
      </w:r>
    </w:p>
    <w:p w14:paraId="5F07CE1A" w14:textId="5FE0B360" w:rsidR="00AE1683" w:rsidRDefault="00AE1683" w:rsidP="00AE168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w budynku MWiK (w pomieszczeniu BOK i sali konferencyjnej nr 101) </w:t>
      </w:r>
    </w:p>
    <w:p w14:paraId="1F264014" w14:textId="62B4C796" w:rsidR="00C309EA" w:rsidRDefault="00A35E1E" w:rsidP="00AE1683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ul. Toruńsk</w:t>
      </w:r>
      <w:r w:rsidR="00AE1683">
        <w:rPr>
          <w:b/>
          <w:bCs/>
          <w:sz w:val="28"/>
          <w:szCs w:val="28"/>
        </w:rPr>
        <w:t>a</w:t>
      </w:r>
      <w:r>
        <w:rPr>
          <w:b/>
          <w:bCs/>
          <w:sz w:val="28"/>
          <w:szCs w:val="28"/>
        </w:rPr>
        <w:t xml:space="preserve"> 103 w Bydgoszczy</w:t>
      </w:r>
    </w:p>
    <w:p w14:paraId="3FBF2A57" w14:textId="77777777" w:rsidR="00C309EA" w:rsidRDefault="00C309EA" w:rsidP="00C309EA">
      <w:pPr>
        <w:pStyle w:val="Default"/>
        <w:jc w:val="center"/>
        <w:rPr>
          <w:sz w:val="23"/>
          <w:szCs w:val="23"/>
        </w:rPr>
      </w:pPr>
    </w:p>
    <w:p w14:paraId="51DB265E" w14:textId="77777777" w:rsidR="00C309EA" w:rsidRDefault="00C309EA" w:rsidP="00C309EA">
      <w:pPr>
        <w:pStyle w:val="Default"/>
        <w:jc w:val="center"/>
        <w:rPr>
          <w:sz w:val="23"/>
          <w:szCs w:val="23"/>
        </w:rPr>
      </w:pPr>
    </w:p>
    <w:p w14:paraId="5F23F29B" w14:textId="77777777" w:rsidR="00C309EA" w:rsidRDefault="00C309EA" w:rsidP="00C309EA">
      <w:pPr>
        <w:pStyle w:val="Default"/>
        <w:jc w:val="center"/>
        <w:rPr>
          <w:sz w:val="23"/>
          <w:szCs w:val="23"/>
        </w:rPr>
      </w:pPr>
    </w:p>
    <w:p w14:paraId="04CD9E7E" w14:textId="77777777" w:rsidR="003D36EE" w:rsidRDefault="00C309EA" w:rsidP="00C309EA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Nazwa i adres Zamawiającego: Miejskie Wodociągi i Kanalizacja w Bydgoszczy sp. z o. o. </w:t>
      </w:r>
    </w:p>
    <w:p w14:paraId="1974FCA2" w14:textId="715C80FF" w:rsidR="00C309EA" w:rsidRDefault="00C309EA" w:rsidP="00C309EA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ul. Toruńska 103 85-817 Bydgoszcz</w:t>
      </w:r>
    </w:p>
    <w:p w14:paraId="322E36F0" w14:textId="77777777" w:rsidR="00C309EA" w:rsidRDefault="00C309EA" w:rsidP="00C309EA">
      <w:pPr>
        <w:pStyle w:val="Default"/>
        <w:rPr>
          <w:sz w:val="23"/>
          <w:szCs w:val="23"/>
        </w:rPr>
      </w:pPr>
    </w:p>
    <w:p w14:paraId="083B59A0" w14:textId="77777777" w:rsidR="00C309EA" w:rsidRDefault="00C309EA" w:rsidP="00C309EA">
      <w:pPr>
        <w:pStyle w:val="Default"/>
        <w:rPr>
          <w:sz w:val="23"/>
          <w:szCs w:val="23"/>
        </w:rPr>
      </w:pPr>
    </w:p>
    <w:p w14:paraId="1747818F" w14:textId="77777777" w:rsidR="00C309EA" w:rsidRDefault="00C309EA" w:rsidP="00C309EA">
      <w:pPr>
        <w:pStyle w:val="Default"/>
        <w:rPr>
          <w:sz w:val="23"/>
          <w:szCs w:val="23"/>
        </w:rPr>
      </w:pPr>
    </w:p>
    <w:p w14:paraId="5B3CE591" w14:textId="77777777" w:rsidR="00C309EA" w:rsidRDefault="00C309EA" w:rsidP="00C309EA">
      <w:pPr>
        <w:pStyle w:val="Default"/>
        <w:rPr>
          <w:sz w:val="23"/>
          <w:szCs w:val="23"/>
        </w:rPr>
      </w:pPr>
    </w:p>
    <w:p w14:paraId="0B9789FB" w14:textId="77777777" w:rsidR="00C309EA" w:rsidRDefault="00C309EA" w:rsidP="00C309EA">
      <w:pPr>
        <w:pStyle w:val="Default"/>
        <w:rPr>
          <w:sz w:val="23"/>
          <w:szCs w:val="23"/>
        </w:rPr>
      </w:pPr>
    </w:p>
    <w:p w14:paraId="2804C832" w14:textId="77777777" w:rsidR="00C309EA" w:rsidRDefault="00C309EA" w:rsidP="00C309EA">
      <w:pPr>
        <w:pStyle w:val="Default"/>
        <w:rPr>
          <w:sz w:val="23"/>
          <w:szCs w:val="23"/>
        </w:rPr>
      </w:pPr>
    </w:p>
    <w:p w14:paraId="1D2A0EBE" w14:textId="77777777" w:rsidR="00C309EA" w:rsidRDefault="00C309EA" w:rsidP="00C309EA">
      <w:pPr>
        <w:pStyle w:val="Default"/>
        <w:rPr>
          <w:sz w:val="23"/>
          <w:szCs w:val="23"/>
        </w:rPr>
      </w:pPr>
    </w:p>
    <w:p w14:paraId="7C6D7DD9" w14:textId="77777777" w:rsidR="00C309EA" w:rsidRDefault="00C309EA" w:rsidP="00C309EA">
      <w:pPr>
        <w:pStyle w:val="Default"/>
        <w:rPr>
          <w:sz w:val="23"/>
          <w:szCs w:val="23"/>
        </w:rPr>
      </w:pPr>
    </w:p>
    <w:p w14:paraId="03820475" w14:textId="77777777" w:rsidR="00C309EA" w:rsidRDefault="00C309EA" w:rsidP="00C309EA">
      <w:pPr>
        <w:pStyle w:val="Default"/>
        <w:rPr>
          <w:sz w:val="23"/>
          <w:szCs w:val="23"/>
        </w:rPr>
      </w:pPr>
    </w:p>
    <w:p w14:paraId="380CA3A0" w14:textId="0F81D982" w:rsidR="00C309EA" w:rsidRDefault="00C309EA" w:rsidP="00C309E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Kody CPV: </w:t>
      </w:r>
    </w:p>
    <w:p w14:paraId="6827FA85" w14:textId="2726E120" w:rsidR="00C309EA" w:rsidRDefault="00C309EA" w:rsidP="00C309E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45317000-2 </w:t>
      </w:r>
      <w:r w:rsidR="00E1520A">
        <w:rPr>
          <w:sz w:val="23"/>
          <w:szCs w:val="23"/>
        </w:rPr>
        <w:tab/>
      </w:r>
      <w:r>
        <w:rPr>
          <w:sz w:val="23"/>
          <w:szCs w:val="23"/>
        </w:rPr>
        <w:t xml:space="preserve">Roboty w zakresie instalacji elektrycznych </w:t>
      </w:r>
    </w:p>
    <w:p w14:paraId="0CE1F361" w14:textId="19974518" w:rsidR="00E1520A" w:rsidRDefault="00E1520A" w:rsidP="00C309E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45232460-4 </w:t>
      </w:r>
      <w:r>
        <w:rPr>
          <w:sz w:val="23"/>
          <w:szCs w:val="23"/>
        </w:rPr>
        <w:tab/>
        <w:t>Roboty sanitarne</w:t>
      </w:r>
    </w:p>
    <w:p w14:paraId="6DF1C688" w14:textId="53E3DDD0" w:rsidR="001946B1" w:rsidRPr="00AE1683" w:rsidRDefault="001946B1" w:rsidP="001946B1">
      <w:pPr>
        <w:pStyle w:val="Default"/>
        <w:rPr>
          <w:color w:val="auto"/>
          <w:sz w:val="23"/>
          <w:szCs w:val="23"/>
        </w:rPr>
      </w:pPr>
      <w:r w:rsidRPr="00AE1683">
        <w:rPr>
          <w:color w:val="auto"/>
          <w:sz w:val="23"/>
          <w:szCs w:val="23"/>
        </w:rPr>
        <w:t xml:space="preserve">45331220-4 </w:t>
      </w:r>
      <w:r w:rsidRPr="00AE1683">
        <w:rPr>
          <w:color w:val="auto"/>
          <w:sz w:val="23"/>
          <w:szCs w:val="23"/>
        </w:rPr>
        <w:tab/>
        <w:t>Instalowanie urządzeń klimatyzacyjnych</w:t>
      </w:r>
    </w:p>
    <w:p w14:paraId="6F5A445E" w14:textId="67C15298" w:rsidR="001946B1" w:rsidRPr="00AE1683" w:rsidRDefault="001946B1" w:rsidP="001946B1">
      <w:pPr>
        <w:pStyle w:val="Default"/>
        <w:rPr>
          <w:color w:val="auto"/>
          <w:sz w:val="23"/>
          <w:szCs w:val="23"/>
        </w:rPr>
      </w:pPr>
      <w:r w:rsidRPr="00AE1683">
        <w:rPr>
          <w:color w:val="auto"/>
          <w:sz w:val="23"/>
          <w:szCs w:val="23"/>
        </w:rPr>
        <w:t xml:space="preserve">39717200-3 </w:t>
      </w:r>
      <w:r w:rsidRPr="00AE1683">
        <w:rPr>
          <w:color w:val="auto"/>
          <w:sz w:val="23"/>
          <w:szCs w:val="23"/>
        </w:rPr>
        <w:tab/>
        <w:t>Urządzenia klimatyzacyjne</w:t>
      </w:r>
    </w:p>
    <w:p w14:paraId="1BDC1D9E" w14:textId="67160C54" w:rsidR="001946B1" w:rsidRPr="00AE1683" w:rsidRDefault="001946B1" w:rsidP="001946B1">
      <w:pPr>
        <w:pStyle w:val="Default"/>
        <w:rPr>
          <w:color w:val="auto"/>
          <w:sz w:val="23"/>
          <w:szCs w:val="23"/>
        </w:rPr>
      </w:pPr>
      <w:r w:rsidRPr="00AE1683">
        <w:rPr>
          <w:color w:val="auto"/>
          <w:sz w:val="23"/>
          <w:szCs w:val="23"/>
        </w:rPr>
        <w:t xml:space="preserve">39717000-1 </w:t>
      </w:r>
      <w:r w:rsidRPr="00AE1683">
        <w:rPr>
          <w:color w:val="auto"/>
          <w:sz w:val="23"/>
          <w:szCs w:val="23"/>
        </w:rPr>
        <w:tab/>
        <w:t>Wentylatory i urządzenia klimatyzacyjne</w:t>
      </w:r>
    </w:p>
    <w:p w14:paraId="24BD50A0" w14:textId="2407FBC2" w:rsidR="001946B1" w:rsidRPr="00AE1683" w:rsidRDefault="001946B1" w:rsidP="001946B1">
      <w:pPr>
        <w:pStyle w:val="Default"/>
        <w:rPr>
          <w:color w:val="auto"/>
          <w:sz w:val="23"/>
          <w:szCs w:val="23"/>
        </w:rPr>
      </w:pPr>
      <w:r w:rsidRPr="00AE1683">
        <w:rPr>
          <w:color w:val="auto"/>
          <w:sz w:val="23"/>
          <w:szCs w:val="23"/>
        </w:rPr>
        <w:t xml:space="preserve">45331000-6 </w:t>
      </w:r>
      <w:r w:rsidRPr="00AE1683">
        <w:rPr>
          <w:color w:val="auto"/>
          <w:sz w:val="23"/>
          <w:szCs w:val="23"/>
        </w:rPr>
        <w:tab/>
        <w:t>Instalowanie urządzeń grzewczych, wentylacyjnych i klimatyzacyjnych</w:t>
      </w:r>
    </w:p>
    <w:p w14:paraId="28E23131" w14:textId="77777777" w:rsidR="00C309EA" w:rsidRPr="00B75939" w:rsidRDefault="00C309EA" w:rsidP="00C309EA">
      <w:pPr>
        <w:pStyle w:val="Default"/>
        <w:pageBreakBefore/>
      </w:pPr>
      <w:r w:rsidRPr="00B75939">
        <w:rPr>
          <w:b/>
          <w:bCs/>
        </w:rPr>
        <w:lastRenderedPageBreak/>
        <w:t xml:space="preserve">Spis zawartości programu funkcjonalno-użytkowego: </w:t>
      </w:r>
    </w:p>
    <w:p w14:paraId="0885E2D8" w14:textId="77777777" w:rsidR="00C309EA" w:rsidRPr="00B75939" w:rsidRDefault="00C309EA" w:rsidP="00C309EA">
      <w:pPr>
        <w:pStyle w:val="Default"/>
      </w:pPr>
      <w:r w:rsidRPr="00B75939">
        <w:t xml:space="preserve">A. Część opisowa </w:t>
      </w:r>
    </w:p>
    <w:p w14:paraId="135C3B3C" w14:textId="77777777" w:rsidR="00C309EA" w:rsidRPr="00B75939" w:rsidRDefault="00C309EA" w:rsidP="00C309EA">
      <w:pPr>
        <w:pStyle w:val="Default"/>
      </w:pPr>
    </w:p>
    <w:p w14:paraId="54591A34" w14:textId="77777777" w:rsidR="00C309EA" w:rsidRPr="00B75939" w:rsidRDefault="00C309EA" w:rsidP="00C309EA">
      <w:pPr>
        <w:pStyle w:val="Default"/>
      </w:pPr>
      <w:r w:rsidRPr="00B75939">
        <w:t xml:space="preserve">A.1. Opis ogólny przedmiotu zamówienia </w:t>
      </w:r>
    </w:p>
    <w:p w14:paraId="72CEC5D0" w14:textId="77777777" w:rsidR="0014296F" w:rsidRDefault="00C309EA" w:rsidP="00C309EA">
      <w:pPr>
        <w:pStyle w:val="Default"/>
      </w:pPr>
      <w:r w:rsidRPr="00B75939">
        <w:t>A.2. Wymagania zamawiającego w stosunku do przedmiotu zamówienia</w:t>
      </w:r>
    </w:p>
    <w:p w14:paraId="794F1993" w14:textId="479679E3" w:rsidR="00C309EA" w:rsidRPr="00B75939" w:rsidRDefault="00C309EA" w:rsidP="00C309EA">
      <w:pPr>
        <w:pStyle w:val="Default"/>
      </w:pPr>
      <w:r w:rsidRPr="00B75939">
        <w:t xml:space="preserve"> </w:t>
      </w:r>
    </w:p>
    <w:p w14:paraId="6A9510B0" w14:textId="77777777" w:rsidR="00C309EA" w:rsidRPr="00B75939" w:rsidRDefault="00C309EA" w:rsidP="00C309EA">
      <w:pPr>
        <w:pStyle w:val="Default"/>
      </w:pPr>
      <w:r w:rsidRPr="00B75939">
        <w:t xml:space="preserve">B. Część informacyjna </w:t>
      </w:r>
    </w:p>
    <w:p w14:paraId="73AE2C8A" w14:textId="77777777" w:rsidR="00C309EA" w:rsidRPr="00B75939" w:rsidRDefault="00C309EA" w:rsidP="00C309EA">
      <w:pPr>
        <w:pStyle w:val="Default"/>
        <w:pageBreakBefore/>
      </w:pPr>
    </w:p>
    <w:p w14:paraId="7BEFACF4" w14:textId="3E485EBA" w:rsidR="00C309EA" w:rsidRPr="00B75939" w:rsidRDefault="00C309EA" w:rsidP="004560DB">
      <w:pPr>
        <w:pStyle w:val="Default"/>
        <w:numPr>
          <w:ilvl w:val="0"/>
          <w:numId w:val="2"/>
        </w:numPr>
        <w:spacing w:after="19"/>
        <w:jc w:val="both"/>
      </w:pPr>
      <w:r w:rsidRPr="00B75939">
        <w:rPr>
          <w:b/>
          <w:bCs/>
        </w:rPr>
        <w:t>A. Część Opisowa</w:t>
      </w:r>
    </w:p>
    <w:p w14:paraId="34CB128A" w14:textId="7966EBEB" w:rsidR="00C309EA" w:rsidRPr="00B75939" w:rsidRDefault="00C309EA" w:rsidP="004560DB">
      <w:pPr>
        <w:pStyle w:val="Default"/>
        <w:numPr>
          <w:ilvl w:val="0"/>
          <w:numId w:val="2"/>
        </w:numPr>
        <w:jc w:val="both"/>
      </w:pPr>
      <w:r w:rsidRPr="00B75939">
        <w:rPr>
          <w:b/>
          <w:bCs/>
        </w:rPr>
        <w:t>A. 1. Opis ogólny przedmiotu zamówienia</w:t>
      </w:r>
    </w:p>
    <w:p w14:paraId="6D930262" w14:textId="77777777" w:rsidR="00C309EA" w:rsidRPr="00B75939" w:rsidRDefault="00C309EA" w:rsidP="004560DB">
      <w:pPr>
        <w:pStyle w:val="Default"/>
        <w:jc w:val="both"/>
      </w:pPr>
    </w:p>
    <w:p w14:paraId="3BCF6A07" w14:textId="7C759B37" w:rsidR="00C309EA" w:rsidRPr="00B75939" w:rsidRDefault="00C309EA" w:rsidP="004560DB">
      <w:pPr>
        <w:pStyle w:val="Default"/>
        <w:jc w:val="both"/>
      </w:pPr>
      <w:r w:rsidRPr="00B75939">
        <w:rPr>
          <w:b/>
          <w:bCs/>
        </w:rPr>
        <w:t>1. Przedmiot i zakres robót</w:t>
      </w:r>
    </w:p>
    <w:p w14:paraId="1F237546" w14:textId="20DF01EC" w:rsidR="00C309EA" w:rsidRPr="00B75939" w:rsidRDefault="00C309EA" w:rsidP="004560DB">
      <w:pPr>
        <w:pStyle w:val="Default"/>
        <w:jc w:val="both"/>
      </w:pPr>
      <w:r w:rsidRPr="00B75939">
        <w:t xml:space="preserve">Przedmiotem niniejszego PFU są wymagania dotyczące prac projektowych, robót budowlano-montażowych i odbioru robót związanych z </w:t>
      </w:r>
      <w:r w:rsidR="00A02791" w:rsidRPr="00B75939">
        <w:t xml:space="preserve">demontażem oraz montażem urządzeń klimatyzacyjnych i instalacji klimatyzacyjnej w pomieszczeniu Biura Obsługi Klienta i w Sali Konferencyjnej 101 </w:t>
      </w:r>
      <w:r w:rsidR="0014296F">
        <w:t xml:space="preserve">w budynku MWiK </w:t>
      </w:r>
      <w:r w:rsidR="00A02791" w:rsidRPr="00B75939">
        <w:t>przy ul. Toruńskiej 103</w:t>
      </w:r>
      <w:r w:rsidRPr="00B75939">
        <w:t xml:space="preserve"> </w:t>
      </w:r>
      <w:r w:rsidR="0014296F">
        <w:t>w</w:t>
      </w:r>
      <w:r w:rsidRPr="00B75939">
        <w:t xml:space="preserve"> Bydgoszczy.</w:t>
      </w:r>
    </w:p>
    <w:p w14:paraId="2E56B308" w14:textId="66165F6E" w:rsidR="00C309EA" w:rsidRPr="00B75939" w:rsidRDefault="000E62FF" w:rsidP="004560DB">
      <w:pPr>
        <w:pStyle w:val="Default"/>
        <w:jc w:val="both"/>
        <w:rPr>
          <w:b/>
          <w:bCs/>
        </w:rPr>
      </w:pPr>
      <w:r w:rsidRPr="00B75939">
        <w:rPr>
          <w:b/>
          <w:bCs/>
        </w:rPr>
        <w:t>Demontaż polega na:</w:t>
      </w:r>
    </w:p>
    <w:p w14:paraId="5DD9EE7C" w14:textId="12484077" w:rsidR="000E62FF" w:rsidRPr="00B75939" w:rsidRDefault="000E62FF" w:rsidP="004560DB">
      <w:pPr>
        <w:pStyle w:val="Default"/>
        <w:jc w:val="both"/>
      </w:pPr>
      <w:r w:rsidRPr="00B75939">
        <w:t xml:space="preserve">- zdemontowaniu </w:t>
      </w:r>
      <w:r w:rsidR="004560DB" w:rsidRPr="00AE1683">
        <w:rPr>
          <w:b/>
          <w:bCs/>
        </w:rPr>
        <w:t>6</w:t>
      </w:r>
      <w:r w:rsidRPr="00AE1683">
        <w:t xml:space="preserve"> klimatyzatorów</w:t>
      </w:r>
      <w:r w:rsidRPr="00B75939">
        <w:t xml:space="preserve"> kasetonowych w pomieszczeniu Biura Obsługi Klienta, wraz </w:t>
      </w:r>
      <w:r w:rsidR="004560DB" w:rsidRPr="00B75939">
        <w:t xml:space="preserve">                               </w:t>
      </w:r>
      <w:r w:rsidRPr="00B75939">
        <w:t>z demontażem instalacji</w:t>
      </w:r>
    </w:p>
    <w:p w14:paraId="5F76970D" w14:textId="32ADC8AE" w:rsidR="000E62FF" w:rsidRPr="00B75939" w:rsidRDefault="000E62FF" w:rsidP="004560DB">
      <w:pPr>
        <w:pStyle w:val="Default"/>
        <w:jc w:val="both"/>
      </w:pPr>
      <w:r w:rsidRPr="00B75939">
        <w:t xml:space="preserve">- zdemontowaniu </w:t>
      </w:r>
      <w:r w:rsidRPr="00AE1683">
        <w:rPr>
          <w:b/>
          <w:bCs/>
        </w:rPr>
        <w:t xml:space="preserve">5 </w:t>
      </w:r>
      <w:r w:rsidRPr="00AE1683">
        <w:t>klimatyzatorów</w:t>
      </w:r>
      <w:r w:rsidRPr="00B75939">
        <w:t xml:space="preserve"> kasetonowych w Sali Konferencyjnej 101, wraz z demontażem instalacji</w:t>
      </w:r>
    </w:p>
    <w:p w14:paraId="6841ACB5" w14:textId="5E3549E5" w:rsidR="000E62FF" w:rsidRPr="00B75939" w:rsidRDefault="000E62FF" w:rsidP="004560DB">
      <w:pPr>
        <w:pStyle w:val="Default"/>
        <w:jc w:val="both"/>
      </w:pPr>
      <w:r w:rsidRPr="00B75939">
        <w:t xml:space="preserve">- zdemontowaniu </w:t>
      </w:r>
      <w:r w:rsidRPr="00AE1683">
        <w:t xml:space="preserve"> agregat</w:t>
      </w:r>
      <w:r w:rsidR="00DA496D">
        <w:t>u</w:t>
      </w:r>
      <w:r w:rsidRPr="00B75939">
        <w:t xml:space="preserve"> znajdując</w:t>
      </w:r>
      <w:r w:rsidR="00DA496D">
        <w:t>ego</w:t>
      </w:r>
      <w:r w:rsidRPr="00B75939">
        <w:t xml:space="preserve"> się na dachu budynku B.O.K</w:t>
      </w:r>
    </w:p>
    <w:p w14:paraId="020DE078" w14:textId="5C715634" w:rsidR="000E62FF" w:rsidRPr="00B75939" w:rsidRDefault="000E62FF" w:rsidP="004560DB">
      <w:pPr>
        <w:pStyle w:val="Default"/>
        <w:jc w:val="both"/>
        <w:rPr>
          <w:b/>
          <w:bCs/>
        </w:rPr>
      </w:pPr>
      <w:r w:rsidRPr="00B75939">
        <w:rPr>
          <w:b/>
          <w:bCs/>
        </w:rPr>
        <w:t>Montaż polega na:</w:t>
      </w:r>
    </w:p>
    <w:p w14:paraId="72437A83" w14:textId="771C1992" w:rsidR="000E62FF" w:rsidRPr="00B75939" w:rsidRDefault="000E62FF" w:rsidP="004560DB">
      <w:pPr>
        <w:pStyle w:val="Default"/>
        <w:jc w:val="both"/>
      </w:pPr>
      <w:r w:rsidRPr="00B75939">
        <w:t xml:space="preserve">- </w:t>
      </w:r>
      <w:r w:rsidR="00DA496D">
        <w:t>d</w:t>
      </w:r>
      <w:r w:rsidRPr="00B75939">
        <w:t>ostawa i montaż nowych układów VR</w:t>
      </w:r>
      <w:r w:rsidR="00B365E8" w:rsidRPr="00B75939">
        <w:t>F</w:t>
      </w:r>
    </w:p>
    <w:p w14:paraId="399D3C44" w14:textId="4609D230" w:rsidR="00127006" w:rsidRPr="00B75939" w:rsidRDefault="00127006" w:rsidP="004560DB">
      <w:pPr>
        <w:pStyle w:val="Default"/>
        <w:jc w:val="both"/>
      </w:pPr>
      <w:r w:rsidRPr="00B75939">
        <w:t>- montaż w pomieszczeniu Biura Obsługi Klienta 6 szt., klimatyzator</w:t>
      </w:r>
      <w:r w:rsidR="00146D5D" w:rsidRPr="00B75939">
        <w:t>ów</w:t>
      </w:r>
      <w:r w:rsidRPr="00B75939">
        <w:t xml:space="preserve"> kasetonow</w:t>
      </w:r>
      <w:r w:rsidR="00146D5D" w:rsidRPr="00B75939">
        <w:t>ych oraz</w:t>
      </w:r>
      <w:r w:rsidRPr="00B75939">
        <w:t xml:space="preserve"> 3 szt.</w:t>
      </w:r>
      <w:r w:rsidR="00ED7287">
        <w:t xml:space="preserve"> klimatyzatorów</w:t>
      </w:r>
      <w:r w:rsidR="00DA496D">
        <w:t xml:space="preserve"> </w:t>
      </w:r>
      <w:r w:rsidR="00146D5D" w:rsidRPr="00B75939">
        <w:t xml:space="preserve">ściennych w pomieszczeniach biurowych </w:t>
      </w:r>
    </w:p>
    <w:p w14:paraId="52549B81" w14:textId="77777777" w:rsidR="00AE1683" w:rsidRDefault="00127006" w:rsidP="004560DB">
      <w:pPr>
        <w:pStyle w:val="Default"/>
        <w:jc w:val="both"/>
      </w:pPr>
      <w:r w:rsidRPr="00B75939">
        <w:t xml:space="preserve">- montaż na Sali Konferencyjnej </w:t>
      </w:r>
      <w:r w:rsidR="00146D5D" w:rsidRPr="00B75939">
        <w:t>nr</w:t>
      </w:r>
      <w:r w:rsidRPr="00B75939">
        <w:t>10</w:t>
      </w:r>
      <w:r w:rsidR="00A65F24" w:rsidRPr="00B75939">
        <w:t xml:space="preserve">1 </w:t>
      </w:r>
      <w:r w:rsidRPr="00B75939">
        <w:t>klimatyzator</w:t>
      </w:r>
      <w:r w:rsidR="00146D5D" w:rsidRPr="00B75939">
        <w:t xml:space="preserve">ów </w:t>
      </w:r>
      <w:r w:rsidRPr="00B75939">
        <w:t xml:space="preserve"> kasetonow</w:t>
      </w:r>
      <w:r w:rsidR="00146D5D" w:rsidRPr="00B75939">
        <w:t>ych</w:t>
      </w:r>
      <w:r w:rsidRPr="00B75939">
        <w:t xml:space="preserve"> </w:t>
      </w:r>
      <w:r w:rsidR="00146D5D" w:rsidRPr="00B75939">
        <w:t xml:space="preserve">w ilości </w:t>
      </w:r>
      <w:r w:rsidRPr="00B75939">
        <w:t>5 szt.</w:t>
      </w:r>
      <w:r w:rsidR="00146D5D" w:rsidRPr="00B75939">
        <w:t xml:space="preserve"> </w:t>
      </w:r>
    </w:p>
    <w:p w14:paraId="642C1382" w14:textId="4C9C35EF" w:rsidR="004A4101" w:rsidRDefault="004A4101" w:rsidP="004560DB">
      <w:pPr>
        <w:pStyle w:val="Default"/>
        <w:jc w:val="both"/>
      </w:pPr>
      <w:r>
        <w:t>- montaż przewodów instalacyjnych</w:t>
      </w:r>
    </w:p>
    <w:p w14:paraId="6F61ACAA" w14:textId="3B3AF0A9" w:rsidR="00127006" w:rsidRPr="00B75939" w:rsidRDefault="00AE1683" w:rsidP="004560DB">
      <w:pPr>
        <w:pStyle w:val="Default"/>
        <w:jc w:val="both"/>
      </w:pPr>
      <w:r>
        <w:t>- m</w:t>
      </w:r>
      <w:r w:rsidR="00146D5D" w:rsidRPr="00B75939">
        <w:t>ontaż</w:t>
      </w:r>
      <w:r w:rsidR="00ED7287">
        <w:t xml:space="preserve"> </w:t>
      </w:r>
      <w:r w:rsidR="00ED7287" w:rsidRPr="00ED7287">
        <w:rPr>
          <w:u w:val="single"/>
        </w:rPr>
        <w:t>dwóch</w:t>
      </w:r>
      <w:r w:rsidR="00ED7287">
        <w:t xml:space="preserve"> </w:t>
      </w:r>
      <w:r w:rsidR="00146D5D" w:rsidRPr="00B75939">
        <w:t>agregat</w:t>
      </w:r>
      <w:r w:rsidR="00ED7287">
        <w:t>ów</w:t>
      </w:r>
      <w:r w:rsidR="00146D5D" w:rsidRPr="00B75939">
        <w:t xml:space="preserve"> na dachu budynku B.O.K.   </w:t>
      </w:r>
    </w:p>
    <w:p w14:paraId="6D2ACF8F" w14:textId="5C09BACD" w:rsidR="00C309EA" w:rsidRPr="00B75939" w:rsidRDefault="00C309EA" w:rsidP="004560DB">
      <w:pPr>
        <w:pStyle w:val="Default"/>
        <w:jc w:val="both"/>
      </w:pPr>
      <w:r w:rsidRPr="00B75939">
        <w:rPr>
          <w:b/>
          <w:bCs/>
        </w:rPr>
        <w:t>2. Zakres stosowania PFU</w:t>
      </w:r>
    </w:p>
    <w:p w14:paraId="1E69958A" w14:textId="7C5044AD" w:rsidR="00C309EA" w:rsidRPr="00B75939" w:rsidRDefault="00C309EA" w:rsidP="004560DB">
      <w:pPr>
        <w:pStyle w:val="Default"/>
        <w:jc w:val="both"/>
      </w:pPr>
      <w:r w:rsidRPr="00B75939">
        <w:t>PFU stosowany jest jako dokument przetargowy przy zlecaniu i realizacji robót wymienionych w punkcie 1.</w:t>
      </w:r>
    </w:p>
    <w:p w14:paraId="539A9AE2" w14:textId="2E67AADE" w:rsidR="00C309EA" w:rsidRPr="00B75939" w:rsidRDefault="00C309EA" w:rsidP="004560DB">
      <w:pPr>
        <w:pStyle w:val="Default"/>
        <w:jc w:val="both"/>
      </w:pPr>
      <w:r w:rsidRPr="00B75939">
        <w:rPr>
          <w:b/>
          <w:bCs/>
        </w:rPr>
        <w:t>3. Szczegółowy zakres robót objętych PFU</w:t>
      </w:r>
    </w:p>
    <w:p w14:paraId="6D34C271" w14:textId="5A12D09A" w:rsidR="00C309EA" w:rsidRPr="00B75939" w:rsidRDefault="00C309EA" w:rsidP="004560DB">
      <w:pPr>
        <w:pStyle w:val="Default"/>
        <w:jc w:val="both"/>
      </w:pPr>
      <w:r w:rsidRPr="00B75939">
        <w:t>Ustalenia zawarte w niniejszym PFU dotyczą zasad prowadzenia robót związanych z pracami wymienionymi w punkcie 1</w:t>
      </w:r>
    </w:p>
    <w:p w14:paraId="46BE0080" w14:textId="77777777" w:rsidR="002D669F" w:rsidRPr="00F051B3" w:rsidRDefault="00C309EA" w:rsidP="00146D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051B3">
        <w:rPr>
          <w:rFonts w:ascii="Times New Roman" w:hAnsi="Times New Roman" w:cs="Times New Roman"/>
          <w:b/>
          <w:bCs/>
        </w:rPr>
        <w:t>Zakres robót obejmuje:</w:t>
      </w:r>
      <w:r w:rsidR="00146D5D" w:rsidRPr="00F051B3">
        <w:rPr>
          <w:rFonts w:ascii="Times New Roman" w:hAnsi="Times New Roman" w:cs="Times New Roman"/>
        </w:rPr>
        <w:t xml:space="preserve"> </w:t>
      </w:r>
    </w:p>
    <w:p w14:paraId="0A28CB9D" w14:textId="078FAE8B" w:rsidR="002D669F" w:rsidRDefault="00146D5D" w:rsidP="00146D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kern w:val="0"/>
        </w:rPr>
      </w:pPr>
      <w:r w:rsidRPr="00B75939">
        <w:rPr>
          <w:rFonts w:ascii="Times New Roman" w:hAnsi="Times New Roman" w:cs="Times New Roman"/>
          <w:color w:val="000000" w:themeColor="text1"/>
          <w:kern w:val="0"/>
        </w:rPr>
        <w:t>- opracowanie projektowe</w:t>
      </w:r>
      <w:r w:rsidR="0014296F">
        <w:rPr>
          <w:rFonts w:ascii="Times New Roman" w:hAnsi="Times New Roman" w:cs="Times New Roman"/>
          <w:color w:val="000000" w:themeColor="text1"/>
          <w:kern w:val="0"/>
        </w:rPr>
        <w:t xml:space="preserve"> instalacji </w:t>
      </w:r>
      <w:r w:rsidRPr="00B75939">
        <w:rPr>
          <w:rFonts w:ascii="Times New Roman" w:hAnsi="Times New Roman" w:cs="Times New Roman"/>
          <w:color w:val="000000" w:themeColor="text1"/>
          <w:kern w:val="0"/>
        </w:rPr>
        <w:t xml:space="preserve"> </w:t>
      </w:r>
      <w:r w:rsidR="0014296F">
        <w:rPr>
          <w:rFonts w:ascii="Times New Roman" w:hAnsi="Times New Roman" w:cs="Times New Roman"/>
          <w:color w:val="000000" w:themeColor="text1"/>
          <w:kern w:val="0"/>
        </w:rPr>
        <w:t xml:space="preserve">klimatyzacyjnej dla parteru (biuro obsługi klienta) oraz pierwszej kondygnacji (sala konferencyjna nr 101). Instalacja ma być zaprojektowana w sposób umożliwiający  realizację </w:t>
      </w:r>
      <w:r w:rsidR="00DE3C6D">
        <w:rPr>
          <w:rFonts w:ascii="Times New Roman" w:hAnsi="Times New Roman" w:cs="Times New Roman"/>
          <w:color w:val="000000" w:themeColor="text1"/>
          <w:kern w:val="0"/>
        </w:rPr>
        <w:t>chłodzenia / grzania w sposób niezależny dla każdej kondygnacji.</w:t>
      </w:r>
      <w:r w:rsidR="0014296F">
        <w:rPr>
          <w:rFonts w:ascii="Times New Roman" w:hAnsi="Times New Roman" w:cs="Times New Roman"/>
          <w:color w:val="000000" w:themeColor="text1"/>
          <w:kern w:val="0"/>
        </w:rPr>
        <w:t xml:space="preserve"> </w:t>
      </w:r>
      <w:r w:rsidR="00DE3C6D">
        <w:rPr>
          <w:rFonts w:ascii="Times New Roman" w:hAnsi="Times New Roman" w:cs="Times New Roman"/>
          <w:color w:val="000000" w:themeColor="text1"/>
          <w:kern w:val="0"/>
        </w:rPr>
        <w:t>Każda jednostka wewnętrzna ma mieć możliwość indywidualnego sterowania / nastawiania pilotem lub z panelu ściennego.</w:t>
      </w:r>
    </w:p>
    <w:p w14:paraId="7DB61F4C" w14:textId="77777777" w:rsidR="00DE3C6D" w:rsidRDefault="00146D5D" w:rsidP="00146D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kern w:val="0"/>
        </w:rPr>
      </w:pPr>
      <w:r w:rsidRPr="00B75939">
        <w:rPr>
          <w:rFonts w:ascii="Times New Roman" w:hAnsi="Times New Roman" w:cs="Times New Roman"/>
          <w:color w:val="000000" w:themeColor="text1"/>
          <w:kern w:val="0"/>
        </w:rPr>
        <w:t xml:space="preserve">- </w:t>
      </w:r>
      <w:r w:rsidR="002D669F">
        <w:rPr>
          <w:rFonts w:ascii="Times New Roman" w:hAnsi="Times New Roman" w:cs="Times New Roman"/>
          <w:color w:val="000000" w:themeColor="text1"/>
          <w:kern w:val="0"/>
        </w:rPr>
        <w:t>wymianę</w:t>
      </w:r>
      <w:r w:rsidRPr="00B75939">
        <w:rPr>
          <w:rFonts w:ascii="Times New Roman" w:hAnsi="Times New Roman" w:cs="Times New Roman"/>
          <w:color w:val="000000" w:themeColor="text1"/>
          <w:kern w:val="0"/>
        </w:rPr>
        <w:t xml:space="preserve"> urządzeń </w:t>
      </w:r>
      <w:r w:rsidR="002D669F">
        <w:rPr>
          <w:rFonts w:ascii="Times New Roman" w:hAnsi="Times New Roman" w:cs="Times New Roman"/>
          <w:color w:val="000000" w:themeColor="text1"/>
          <w:kern w:val="0"/>
        </w:rPr>
        <w:t>i</w:t>
      </w:r>
      <w:r w:rsidRPr="00B75939">
        <w:rPr>
          <w:rFonts w:ascii="Times New Roman" w:hAnsi="Times New Roman" w:cs="Times New Roman"/>
          <w:color w:val="000000" w:themeColor="text1"/>
          <w:kern w:val="0"/>
        </w:rPr>
        <w:t xml:space="preserve"> instalacji zamontowanych w pomieszczeniu Biura Obsługi Klienta (klimatyzator kasetonowy – </w:t>
      </w:r>
      <w:r w:rsidRPr="00931573">
        <w:rPr>
          <w:rFonts w:ascii="Times New Roman" w:hAnsi="Times New Roman" w:cs="Times New Roman"/>
          <w:color w:val="000000" w:themeColor="text1"/>
          <w:kern w:val="0"/>
        </w:rPr>
        <w:t>6</w:t>
      </w:r>
      <w:r w:rsidR="00931573">
        <w:rPr>
          <w:rFonts w:ascii="Times New Roman" w:hAnsi="Times New Roman" w:cs="Times New Roman"/>
          <w:color w:val="000000" w:themeColor="text1"/>
          <w:kern w:val="0"/>
        </w:rPr>
        <w:t xml:space="preserve"> kpl</w:t>
      </w:r>
      <w:r w:rsidRPr="00B75939">
        <w:rPr>
          <w:rFonts w:ascii="Times New Roman" w:hAnsi="Times New Roman" w:cs="Times New Roman"/>
          <w:color w:val="000000" w:themeColor="text1"/>
          <w:kern w:val="0"/>
        </w:rPr>
        <w:t xml:space="preserve"> wraz z instalacją). oraz na Sali Konferencyjnej 101 (klimatyzator kasetonowy – </w:t>
      </w:r>
    </w:p>
    <w:p w14:paraId="13DCBA01" w14:textId="4EDB8F22" w:rsidR="00146D5D" w:rsidRDefault="00146D5D" w:rsidP="00146D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kern w:val="0"/>
        </w:rPr>
      </w:pPr>
      <w:r w:rsidRPr="00931573">
        <w:rPr>
          <w:rFonts w:ascii="Times New Roman" w:hAnsi="Times New Roman" w:cs="Times New Roman"/>
          <w:color w:val="000000" w:themeColor="text1"/>
          <w:kern w:val="0"/>
        </w:rPr>
        <w:t xml:space="preserve">5 </w:t>
      </w:r>
      <w:r w:rsidR="00931573">
        <w:rPr>
          <w:rFonts w:ascii="Times New Roman" w:hAnsi="Times New Roman" w:cs="Times New Roman"/>
          <w:color w:val="000000" w:themeColor="text1"/>
          <w:kern w:val="0"/>
        </w:rPr>
        <w:t>kpl</w:t>
      </w:r>
      <w:r w:rsidRPr="00B75939">
        <w:rPr>
          <w:rFonts w:ascii="Times New Roman" w:hAnsi="Times New Roman" w:cs="Times New Roman"/>
          <w:color w:val="000000" w:themeColor="text1"/>
          <w:kern w:val="0"/>
        </w:rPr>
        <w:t xml:space="preserve"> wraz z instalacją)</w:t>
      </w:r>
      <w:r w:rsidR="00DE3C6D">
        <w:rPr>
          <w:rFonts w:ascii="Times New Roman" w:hAnsi="Times New Roman" w:cs="Times New Roman"/>
          <w:color w:val="000000" w:themeColor="text1"/>
          <w:kern w:val="0"/>
        </w:rPr>
        <w:t>, wymianę jednostek zewnętrznych.</w:t>
      </w:r>
    </w:p>
    <w:p w14:paraId="594E67E1" w14:textId="4E95666B" w:rsidR="001C2875" w:rsidRDefault="001C2875" w:rsidP="00146D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kern w:val="0"/>
        </w:rPr>
      </w:pPr>
      <w:r w:rsidRPr="001C2875">
        <w:rPr>
          <w:rFonts w:ascii="Times New Roman" w:hAnsi="Times New Roman" w:cs="Times New Roman"/>
          <w:color w:val="000000" w:themeColor="text1"/>
          <w:kern w:val="0"/>
          <w:u w:val="single"/>
        </w:rPr>
        <w:t xml:space="preserve">Należy założyć zaprojektowanie urządzeń </w:t>
      </w:r>
      <w:r>
        <w:rPr>
          <w:rFonts w:ascii="Times New Roman" w:hAnsi="Times New Roman" w:cs="Times New Roman"/>
          <w:color w:val="000000" w:themeColor="text1"/>
          <w:kern w:val="0"/>
          <w:u w:val="single"/>
        </w:rPr>
        <w:t xml:space="preserve">w jakości </w:t>
      </w:r>
      <w:r w:rsidRPr="001C2875">
        <w:rPr>
          <w:rFonts w:ascii="Times New Roman" w:hAnsi="Times New Roman" w:cs="Times New Roman"/>
          <w:color w:val="000000" w:themeColor="text1"/>
          <w:kern w:val="0"/>
          <w:u w:val="single"/>
        </w:rPr>
        <w:t>marki Fujitsu lub równoważne</w:t>
      </w:r>
      <w:r>
        <w:rPr>
          <w:rFonts w:ascii="Times New Roman" w:hAnsi="Times New Roman" w:cs="Times New Roman"/>
          <w:color w:val="000000" w:themeColor="text1"/>
          <w:kern w:val="0"/>
        </w:rPr>
        <w:t>.</w:t>
      </w:r>
    </w:p>
    <w:p w14:paraId="2D048D89" w14:textId="0187F8D3" w:rsidR="002D669F" w:rsidRPr="00B75939" w:rsidRDefault="002D669F" w:rsidP="00146D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kern w:val="0"/>
        </w:rPr>
      </w:pPr>
      <w:r w:rsidRPr="002D669F">
        <w:rPr>
          <w:rFonts w:ascii="Times New Roman" w:hAnsi="Times New Roman" w:cs="Times New Roman"/>
          <w:color w:val="000000" w:themeColor="text1"/>
          <w:kern w:val="0"/>
        </w:rPr>
        <w:t>Należy przewidzieć odprowadzenie kondensatu przy pomocy pompek</w:t>
      </w:r>
      <w:r w:rsidR="00DE3C6D">
        <w:rPr>
          <w:rFonts w:ascii="Times New Roman" w:hAnsi="Times New Roman" w:cs="Times New Roman"/>
          <w:color w:val="000000" w:themeColor="text1"/>
          <w:kern w:val="0"/>
        </w:rPr>
        <w:t xml:space="preserve">. Należy zaprojektować i zamontować </w:t>
      </w:r>
      <w:r w:rsidRPr="002D669F">
        <w:rPr>
          <w:rFonts w:ascii="Times New Roman" w:hAnsi="Times New Roman" w:cs="Times New Roman"/>
          <w:color w:val="000000" w:themeColor="text1"/>
          <w:kern w:val="0"/>
        </w:rPr>
        <w:t>syfon</w:t>
      </w:r>
      <w:r w:rsidR="00DE3C6D">
        <w:rPr>
          <w:rFonts w:ascii="Times New Roman" w:hAnsi="Times New Roman" w:cs="Times New Roman"/>
          <w:color w:val="000000" w:themeColor="text1"/>
          <w:kern w:val="0"/>
        </w:rPr>
        <w:t>y</w:t>
      </w:r>
      <w:r w:rsidRPr="002D669F">
        <w:rPr>
          <w:rFonts w:ascii="Times New Roman" w:hAnsi="Times New Roman" w:cs="Times New Roman"/>
          <w:color w:val="000000" w:themeColor="text1"/>
          <w:kern w:val="0"/>
        </w:rPr>
        <w:t xml:space="preserve"> kondensacyjn</w:t>
      </w:r>
      <w:r w:rsidR="00DE3C6D">
        <w:rPr>
          <w:rFonts w:ascii="Times New Roman" w:hAnsi="Times New Roman" w:cs="Times New Roman"/>
          <w:color w:val="000000" w:themeColor="text1"/>
          <w:kern w:val="0"/>
        </w:rPr>
        <w:t>e dla wszystkich jednostek wewnętrznych</w:t>
      </w:r>
      <w:r w:rsidRPr="002D669F">
        <w:rPr>
          <w:rFonts w:ascii="Times New Roman" w:hAnsi="Times New Roman" w:cs="Times New Roman"/>
          <w:color w:val="000000" w:themeColor="text1"/>
          <w:kern w:val="0"/>
        </w:rPr>
        <w:t>.</w:t>
      </w:r>
    </w:p>
    <w:p w14:paraId="403B0CE1" w14:textId="5613693C" w:rsidR="00146D5D" w:rsidRPr="00DE3C6D" w:rsidRDefault="00146D5D" w:rsidP="00146D5D">
      <w:pPr>
        <w:spacing w:after="0" w:line="240" w:lineRule="auto"/>
        <w:rPr>
          <w:rFonts w:ascii="Times New Roman" w:hAnsi="Times New Roman" w:cs="Times New Roman"/>
        </w:rPr>
      </w:pPr>
      <w:r w:rsidRPr="00DA496D">
        <w:rPr>
          <w:rFonts w:ascii="Times New Roman" w:hAnsi="Times New Roman" w:cs="Times New Roman"/>
        </w:rPr>
        <w:t xml:space="preserve">Klimatyzację za pomocą systemów VRF należy zaprojektować i wykonać dla </w:t>
      </w:r>
      <w:r w:rsidR="005428CC">
        <w:rPr>
          <w:rFonts w:ascii="Times New Roman" w:hAnsi="Times New Roman" w:cs="Times New Roman"/>
        </w:rPr>
        <w:t>Biura</w:t>
      </w:r>
      <w:r w:rsidRPr="00DA496D">
        <w:rPr>
          <w:rFonts w:ascii="Times New Roman" w:hAnsi="Times New Roman" w:cs="Times New Roman"/>
        </w:rPr>
        <w:t xml:space="preserve"> </w:t>
      </w:r>
      <w:r w:rsidR="005428CC">
        <w:rPr>
          <w:rFonts w:ascii="Times New Roman" w:hAnsi="Times New Roman" w:cs="Times New Roman"/>
        </w:rPr>
        <w:t>O</w:t>
      </w:r>
      <w:r w:rsidRPr="00DA496D">
        <w:rPr>
          <w:rFonts w:ascii="Times New Roman" w:hAnsi="Times New Roman" w:cs="Times New Roman"/>
        </w:rPr>
        <w:t xml:space="preserve">bsługi </w:t>
      </w:r>
      <w:r w:rsidR="005428CC">
        <w:rPr>
          <w:rFonts w:ascii="Times New Roman" w:hAnsi="Times New Roman" w:cs="Times New Roman"/>
        </w:rPr>
        <w:t>K</w:t>
      </w:r>
      <w:r w:rsidRPr="00DA496D">
        <w:rPr>
          <w:rFonts w:ascii="Times New Roman" w:hAnsi="Times New Roman" w:cs="Times New Roman"/>
        </w:rPr>
        <w:t xml:space="preserve">lienta, pomieszczeń biurowych oraz </w:t>
      </w:r>
      <w:r w:rsidR="005428CC">
        <w:rPr>
          <w:rFonts w:ascii="Times New Roman" w:hAnsi="Times New Roman" w:cs="Times New Roman"/>
        </w:rPr>
        <w:t>S</w:t>
      </w:r>
      <w:r w:rsidRPr="00DA496D">
        <w:rPr>
          <w:rFonts w:ascii="Times New Roman" w:hAnsi="Times New Roman" w:cs="Times New Roman"/>
        </w:rPr>
        <w:t xml:space="preserve">ali  </w:t>
      </w:r>
      <w:r w:rsidR="005428CC">
        <w:rPr>
          <w:rFonts w:ascii="Times New Roman" w:hAnsi="Times New Roman" w:cs="Times New Roman"/>
        </w:rPr>
        <w:t>K</w:t>
      </w:r>
      <w:r w:rsidRPr="00DA496D">
        <w:rPr>
          <w:rFonts w:ascii="Times New Roman" w:hAnsi="Times New Roman" w:cs="Times New Roman"/>
        </w:rPr>
        <w:t>onferencyjnej.</w:t>
      </w:r>
    </w:p>
    <w:p w14:paraId="3469DDB2" w14:textId="4F1758CE" w:rsidR="00146D5D" w:rsidRPr="00DE3C6D" w:rsidRDefault="00146D5D" w:rsidP="00146D5D">
      <w:pPr>
        <w:spacing w:after="0" w:line="240" w:lineRule="auto"/>
        <w:rPr>
          <w:rFonts w:ascii="Times New Roman" w:hAnsi="Times New Roman" w:cs="Times New Roman"/>
        </w:rPr>
      </w:pPr>
      <w:r w:rsidRPr="00DE3C6D">
        <w:rPr>
          <w:rFonts w:ascii="Times New Roman" w:hAnsi="Times New Roman" w:cs="Times New Roman"/>
        </w:rPr>
        <w:t xml:space="preserve">Należy przewidzieć jeden system VRF dla </w:t>
      </w:r>
      <w:r w:rsidR="005428CC">
        <w:rPr>
          <w:rFonts w:ascii="Times New Roman" w:hAnsi="Times New Roman" w:cs="Times New Roman"/>
        </w:rPr>
        <w:t>B</w:t>
      </w:r>
      <w:r w:rsidRPr="00DE3C6D">
        <w:rPr>
          <w:rFonts w:ascii="Times New Roman" w:hAnsi="Times New Roman" w:cs="Times New Roman"/>
        </w:rPr>
        <w:t>i</w:t>
      </w:r>
      <w:r w:rsidR="005428CC">
        <w:rPr>
          <w:rFonts w:ascii="Times New Roman" w:hAnsi="Times New Roman" w:cs="Times New Roman"/>
        </w:rPr>
        <w:t>ura</w:t>
      </w:r>
      <w:r w:rsidRPr="00DE3C6D">
        <w:rPr>
          <w:rFonts w:ascii="Times New Roman" w:hAnsi="Times New Roman" w:cs="Times New Roman"/>
        </w:rPr>
        <w:t xml:space="preserve"> </w:t>
      </w:r>
      <w:r w:rsidR="005428CC">
        <w:rPr>
          <w:rFonts w:ascii="Times New Roman" w:hAnsi="Times New Roman" w:cs="Times New Roman"/>
        </w:rPr>
        <w:t>O</w:t>
      </w:r>
      <w:r w:rsidRPr="00DE3C6D">
        <w:rPr>
          <w:rFonts w:ascii="Times New Roman" w:hAnsi="Times New Roman" w:cs="Times New Roman"/>
        </w:rPr>
        <w:t xml:space="preserve">bsługi </w:t>
      </w:r>
      <w:r w:rsidR="005428CC">
        <w:rPr>
          <w:rFonts w:ascii="Times New Roman" w:hAnsi="Times New Roman" w:cs="Times New Roman"/>
        </w:rPr>
        <w:t>K</w:t>
      </w:r>
      <w:r w:rsidRPr="00DE3C6D">
        <w:rPr>
          <w:rFonts w:ascii="Times New Roman" w:hAnsi="Times New Roman" w:cs="Times New Roman"/>
        </w:rPr>
        <w:t xml:space="preserve">lienta i trzech pomieszczeń biurowych zlokalizowanych na parterze oraz drugi system VRF dla </w:t>
      </w:r>
      <w:r w:rsidR="005428CC">
        <w:rPr>
          <w:rFonts w:ascii="Times New Roman" w:hAnsi="Times New Roman" w:cs="Times New Roman"/>
        </w:rPr>
        <w:t>S</w:t>
      </w:r>
      <w:r w:rsidRPr="00DE3C6D">
        <w:rPr>
          <w:rFonts w:ascii="Times New Roman" w:hAnsi="Times New Roman" w:cs="Times New Roman"/>
        </w:rPr>
        <w:t xml:space="preserve">ali </w:t>
      </w:r>
      <w:r w:rsidR="005428CC">
        <w:rPr>
          <w:rFonts w:ascii="Times New Roman" w:hAnsi="Times New Roman" w:cs="Times New Roman"/>
        </w:rPr>
        <w:t>K</w:t>
      </w:r>
      <w:r w:rsidRPr="00DE3C6D">
        <w:rPr>
          <w:rFonts w:ascii="Times New Roman" w:hAnsi="Times New Roman" w:cs="Times New Roman"/>
        </w:rPr>
        <w:t>onferencyjnej znajdującej się na pierwszym piętrze.</w:t>
      </w:r>
      <w:r w:rsidR="00EE4987" w:rsidRPr="00DE3C6D">
        <w:rPr>
          <w:rFonts w:ascii="Times New Roman" w:hAnsi="Times New Roman" w:cs="Times New Roman"/>
        </w:rPr>
        <w:t xml:space="preserve"> </w:t>
      </w:r>
    </w:p>
    <w:p w14:paraId="057093A6" w14:textId="77777777" w:rsidR="005428CC" w:rsidRDefault="00146D5D" w:rsidP="00146D5D">
      <w:pPr>
        <w:spacing w:after="0" w:line="240" w:lineRule="auto"/>
        <w:rPr>
          <w:rFonts w:ascii="Times New Roman" w:hAnsi="Times New Roman" w:cs="Times New Roman"/>
        </w:rPr>
      </w:pPr>
      <w:r w:rsidRPr="00DE3C6D">
        <w:rPr>
          <w:rFonts w:ascii="Times New Roman" w:hAnsi="Times New Roman" w:cs="Times New Roman"/>
        </w:rPr>
        <w:t xml:space="preserve">Dla </w:t>
      </w:r>
      <w:r w:rsidR="005428CC">
        <w:rPr>
          <w:rFonts w:ascii="Times New Roman" w:hAnsi="Times New Roman" w:cs="Times New Roman"/>
        </w:rPr>
        <w:t>Biura</w:t>
      </w:r>
      <w:r w:rsidRPr="00DE3C6D">
        <w:rPr>
          <w:rFonts w:ascii="Times New Roman" w:hAnsi="Times New Roman" w:cs="Times New Roman"/>
        </w:rPr>
        <w:t xml:space="preserve"> </w:t>
      </w:r>
      <w:r w:rsidR="005428CC">
        <w:rPr>
          <w:rFonts w:ascii="Times New Roman" w:hAnsi="Times New Roman" w:cs="Times New Roman"/>
        </w:rPr>
        <w:t>O</w:t>
      </w:r>
      <w:r w:rsidRPr="00DE3C6D">
        <w:rPr>
          <w:rFonts w:ascii="Times New Roman" w:hAnsi="Times New Roman" w:cs="Times New Roman"/>
        </w:rPr>
        <w:t xml:space="preserve">bsługi </w:t>
      </w:r>
      <w:r w:rsidR="005428CC">
        <w:rPr>
          <w:rFonts w:ascii="Times New Roman" w:hAnsi="Times New Roman" w:cs="Times New Roman"/>
        </w:rPr>
        <w:t>K</w:t>
      </w:r>
      <w:r w:rsidRPr="00DE3C6D">
        <w:rPr>
          <w:rFonts w:ascii="Times New Roman" w:hAnsi="Times New Roman" w:cs="Times New Roman"/>
        </w:rPr>
        <w:t xml:space="preserve">lienta oraz </w:t>
      </w:r>
      <w:r w:rsidR="005428CC">
        <w:rPr>
          <w:rFonts w:ascii="Times New Roman" w:hAnsi="Times New Roman" w:cs="Times New Roman"/>
        </w:rPr>
        <w:t>S</w:t>
      </w:r>
      <w:r w:rsidRPr="00DE3C6D">
        <w:rPr>
          <w:rFonts w:ascii="Times New Roman" w:hAnsi="Times New Roman" w:cs="Times New Roman"/>
        </w:rPr>
        <w:t xml:space="preserve">ali </w:t>
      </w:r>
      <w:r w:rsidR="005428CC">
        <w:rPr>
          <w:rFonts w:ascii="Times New Roman" w:hAnsi="Times New Roman" w:cs="Times New Roman"/>
        </w:rPr>
        <w:t>K</w:t>
      </w:r>
      <w:r w:rsidRPr="00DE3C6D">
        <w:rPr>
          <w:rFonts w:ascii="Times New Roman" w:hAnsi="Times New Roman" w:cs="Times New Roman"/>
        </w:rPr>
        <w:t xml:space="preserve">onferencyjnej należy przewidzieć urządzenia typu kasetonowego z obwodowym rozprowadzeniem powietrza i regulacją kierunku nawiewu. </w:t>
      </w:r>
    </w:p>
    <w:p w14:paraId="5C6AB3DA" w14:textId="38CEF726" w:rsidR="00146D5D" w:rsidRPr="00DE3C6D" w:rsidRDefault="00146D5D" w:rsidP="00146D5D">
      <w:pPr>
        <w:spacing w:after="0" w:line="240" w:lineRule="auto"/>
        <w:rPr>
          <w:rFonts w:ascii="Times New Roman" w:hAnsi="Times New Roman" w:cs="Times New Roman"/>
        </w:rPr>
      </w:pPr>
      <w:r w:rsidRPr="00DE3C6D">
        <w:rPr>
          <w:rFonts w:ascii="Times New Roman" w:hAnsi="Times New Roman" w:cs="Times New Roman"/>
        </w:rPr>
        <w:t>Dla</w:t>
      </w:r>
      <w:r w:rsidR="005428CC">
        <w:rPr>
          <w:rFonts w:ascii="Times New Roman" w:hAnsi="Times New Roman" w:cs="Times New Roman"/>
        </w:rPr>
        <w:t xml:space="preserve"> trzech</w:t>
      </w:r>
      <w:r w:rsidRPr="00DE3C6D">
        <w:rPr>
          <w:rFonts w:ascii="Times New Roman" w:hAnsi="Times New Roman" w:cs="Times New Roman"/>
        </w:rPr>
        <w:t xml:space="preserve"> pomieszczeń biurowych </w:t>
      </w:r>
      <w:r w:rsidR="005428CC">
        <w:rPr>
          <w:rFonts w:ascii="Times New Roman" w:hAnsi="Times New Roman" w:cs="Times New Roman"/>
        </w:rPr>
        <w:t>jednostki naścienne.</w:t>
      </w:r>
      <w:r w:rsidR="00931573" w:rsidRPr="00DE3C6D">
        <w:rPr>
          <w:rFonts w:ascii="Times New Roman" w:hAnsi="Times New Roman" w:cs="Times New Roman"/>
        </w:rPr>
        <w:t xml:space="preserve"> </w:t>
      </w:r>
      <w:r w:rsidRPr="00DE3C6D">
        <w:rPr>
          <w:rFonts w:ascii="Times New Roman" w:hAnsi="Times New Roman" w:cs="Times New Roman"/>
        </w:rPr>
        <w:t>należy zastosować jednostki ścienne.</w:t>
      </w:r>
    </w:p>
    <w:p w14:paraId="0482A943" w14:textId="77777777" w:rsidR="00146D5D" w:rsidRPr="00DE3C6D" w:rsidRDefault="00146D5D" w:rsidP="00146D5D">
      <w:pPr>
        <w:spacing w:after="0" w:line="240" w:lineRule="auto"/>
        <w:rPr>
          <w:rFonts w:ascii="Times New Roman" w:hAnsi="Times New Roman" w:cs="Times New Roman"/>
        </w:rPr>
      </w:pPr>
      <w:r w:rsidRPr="00DE3C6D">
        <w:rPr>
          <w:rFonts w:ascii="Times New Roman" w:hAnsi="Times New Roman" w:cs="Times New Roman"/>
        </w:rPr>
        <w:t>Agregaty VRF należy zamontować na dachu budynku w miejscu uzgodnionym z MWiK.</w:t>
      </w:r>
    </w:p>
    <w:p w14:paraId="49ECD812" w14:textId="56577668" w:rsidR="00931573" w:rsidRPr="00DE3C6D" w:rsidRDefault="00146D5D" w:rsidP="00146D5D">
      <w:pPr>
        <w:spacing w:after="0" w:line="240" w:lineRule="auto"/>
        <w:rPr>
          <w:rFonts w:ascii="Times New Roman" w:hAnsi="Times New Roman" w:cs="Times New Roman"/>
        </w:rPr>
      </w:pPr>
      <w:r w:rsidRPr="00DE3C6D">
        <w:rPr>
          <w:rFonts w:ascii="Times New Roman" w:hAnsi="Times New Roman" w:cs="Times New Roman"/>
        </w:rPr>
        <w:lastRenderedPageBreak/>
        <w:t>Instalacje chłodnicze, zasilające i komunikacji pomiędzy jednostkami wewnętrznymi i agregatami ma być prowadzona w szachcie.</w:t>
      </w:r>
      <w:r w:rsidR="00EE4987" w:rsidRPr="00DE3C6D">
        <w:rPr>
          <w:rFonts w:ascii="Times New Roman" w:hAnsi="Times New Roman" w:cs="Times New Roman"/>
        </w:rPr>
        <w:t xml:space="preserve"> </w:t>
      </w:r>
    </w:p>
    <w:p w14:paraId="23A41482" w14:textId="77A434FB" w:rsidR="00146D5D" w:rsidRPr="003A32D9" w:rsidRDefault="00EE4987" w:rsidP="00146D5D">
      <w:pPr>
        <w:spacing w:after="0" w:line="240" w:lineRule="auto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Sterowanie  przy pomocy paneli na każdej kondygnacji oraz indywidualnie pilotem</w:t>
      </w:r>
      <w:r w:rsidR="00931573" w:rsidRPr="003A32D9">
        <w:rPr>
          <w:rFonts w:ascii="Times New Roman" w:hAnsi="Times New Roman" w:cs="Times New Roman"/>
        </w:rPr>
        <w:t>.</w:t>
      </w:r>
    </w:p>
    <w:p w14:paraId="68B3764C" w14:textId="0CAB3829" w:rsidR="00146D5D" w:rsidRPr="00B75939" w:rsidRDefault="00146D5D" w:rsidP="00146D5D">
      <w:pPr>
        <w:spacing w:after="0" w:line="240" w:lineRule="auto"/>
        <w:rPr>
          <w:rFonts w:ascii="Arial Nova Cond" w:hAnsi="Arial Nova Cond"/>
        </w:rPr>
      </w:pPr>
      <w:r w:rsidRPr="003A32D9">
        <w:rPr>
          <w:rFonts w:ascii="Times New Roman" w:hAnsi="Times New Roman" w:cs="Times New Roman"/>
        </w:rPr>
        <w:t>Urządzenia klimatyzacyjne powinny posiadać parametr</w:t>
      </w:r>
      <w:r w:rsidR="00EE4987" w:rsidRPr="003A32D9">
        <w:rPr>
          <w:rFonts w:ascii="Times New Roman" w:hAnsi="Times New Roman" w:cs="Times New Roman"/>
        </w:rPr>
        <w:t>y</w:t>
      </w:r>
      <w:r w:rsidRPr="003A32D9">
        <w:rPr>
          <w:rFonts w:ascii="Times New Roman" w:hAnsi="Times New Roman" w:cs="Times New Roman"/>
        </w:rPr>
        <w:t xml:space="preserve"> nie gorsze niż wskazane poniżej</w:t>
      </w:r>
      <w:r w:rsidRPr="00B75939">
        <w:rPr>
          <w:rFonts w:ascii="Arial Nova Cond" w:hAnsi="Arial Nova Cond"/>
        </w:rPr>
        <w:t>.</w:t>
      </w:r>
    </w:p>
    <w:p w14:paraId="47CE2EDB" w14:textId="77777777" w:rsidR="00146D5D" w:rsidRPr="00B75939" w:rsidRDefault="00146D5D" w:rsidP="00146D5D">
      <w:pPr>
        <w:spacing w:after="0" w:line="240" w:lineRule="auto"/>
        <w:rPr>
          <w:rFonts w:ascii="Arial Nova Cond" w:hAnsi="Arial Nova Cond"/>
          <w:b/>
          <w:bCs/>
          <w:u w:val="single"/>
        </w:rPr>
      </w:pPr>
    </w:p>
    <w:p w14:paraId="4BE85AF4" w14:textId="77777777" w:rsidR="00146D5D" w:rsidRPr="003A32D9" w:rsidRDefault="00146D5D" w:rsidP="00146D5D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3A32D9">
        <w:rPr>
          <w:rFonts w:ascii="Times New Roman" w:hAnsi="Times New Roman" w:cs="Times New Roman"/>
          <w:b/>
          <w:bCs/>
          <w:u w:val="single"/>
        </w:rPr>
        <w:t xml:space="preserve">Agregaty VRF </w:t>
      </w:r>
    </w:p>
    <w:p w14:paraId="2BF622DA" w14:textId="77777777" w:rsidR="00146D5D" w:rsidRPr="003A32D9" w:rsidRDefault="00146D5D" w:rsidP="00146D5D">
      <w:pPr>
        <w:spacing w:after="0" w:line="240" w:lineRule="auto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całkowita nominalna moc chłodnicza agregatu nie mniej niż 28,0 kW</w:t>
      </w:r>
    </w:p>
    <w:p w14:paraId="1CA3C15D" w14:textId="77777777" w:rsidR="00146D5D" w:rsidRPr="003A32D9" w:rsidRDefault="00146D5D" w:rsidP="00146D5D">
      <w:pPr>
        <w:spacing w:after="0" w:line="240" w:lineRule="auto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współczynnik SEER nie mniej niż 7,50</w:t>
      </w:r>
    </w:p>
    <w:p w14:paraId="513DE127" w14:textId="77777777" w:rsidR="00146D5D" w:rsidRPr="003A32D9" w:rsidRDefault="00146D5D" w:rsidP="00146D5D">
      <w:pPr>
        <w:spacing w:after="0" w:line="240" w:lineRule="auto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nominalny pobór mocy elektrycznej w trybie chłodzenia nie więcej niż 8,60 kW</w:t>
      </w:r>
    </w:p>
    <w:p w14:paraId="4DF3833D" w14:textId="77777777" w:rsidR="00146D5D" w:rsidRPr="003A32D9" w:rsidRDefault="00146D5D" w:rsidP="00146D5D">
      <w:pPr>
        <w:spacing w:after="0" w:line="240" w:lineRule="auto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zasilanie elektryczne 3N/400V/50Hz</w:t>
      </w:r>
    </w:p>
    <w:p w14:paraId="11FE8E7C" w14:textId="77777777" w:rsidR="00146D5D" w:rsidRPr="003A32D9" w:rsidRDefault="00146D5D" w:rsidP="00146D5D">
      <w:pPr>
        <w:spacing w:after="0" w:line="240" w:lineRule="auto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zabezpieczenie różnicowoprądowe nie więcej jak 25A</w:t>
      </w:r>
    </w:p>
    <w:p w14:paraId="6DACDDEC" w14:textId="77777777" w:rsidR="00146D5D" w:rsidRPr="003A32D9" w:rsidRDefault="00146D5D" w:rsidP="00146D5D">
      <w:pPr>
        <w:spacing w:after="0" w:line="240" w:lineRule="auto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czynnik chłodniczy R410A</w:t>
      </w:r>
    </w:p>
    <w:p w14:paraId="1BCA8D64" w14:textId="77777777" w:rsidR="00146D5D" w:rsidRPr="003A32D9" w:rsidRDefault="00146D5D" w:rsidP="00146D5D">
      <w:pPr>
        <w:spacing w:after="0" w:line="240" w:lineRule="auto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sprężarka inwerterowa</w:t>
      </w:r>
    </w:p>
    <w:p w14:paraId="449EE31C" w14:textId="77777777" w:rsidR="00146D5D" w:rsidRPr="003A32D9" w:rsidRDefault="00146D5D" w:rsidP="00146D5D">
      <w:pPr>
        <w:spacing w:after="0" w:line="240" w:lineRule="auto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dwa wentylatory w układzie bocznego wyrzutu powietrza</w:t>
      </w:r>
    </w:p>
    <w:p w14:paraId="1E7B8257" w14:textId="77777777" w:rsidR="00146D5D" w:rsidRPr="003A32D9" w:rsidRDefault="00146D5D" w:rsidP="00146D5D">
      <w:pPr>
        <w:spacing w:after="0" w:line="240" w:lineRule="auto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ciśnienie akustyczne: tryb chłodzenia do 55 dB(A)</w:t>
      </w:r>
    </w:p>
    <w:p w14:paraId="0343FCEE" w14:textId="77777777" w:rsidR="00146D5D" w:rsidRPr="003A32D9" w:rsidRDefault="00146D5D" w:rsidP="00146D5D">
      <w:pPr>
        <w:spacing w:after="0" w:line="240" w:lineRule="auto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moc akustyczna: tryb chłodzenia do 70 dB(A)</w:t>
      </w:r>
    </w:p>
    <w:p w14:paraId="624AE836" w14:textId="77777777" w:rsidR="00146D5D" w:rsidRPr="003A32D9" w:rsidRDefault="00146D5D" w:rsidP="00146D5D">
      <w:pPr>
        <w:spacing w:after="0" w:line="240" w:lineRule="auto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zakres pracy w trybie chłodzenia w zakresie temperatur -15</w:t>
      </w:r>
      <w:r w:rsidRPr="003A32D9">
        <w:rPr>
          <w:rFonts w:ascii="Times New Roman" w:hAnsi="Times New Roman" w:cs="Times New Roman"/>
          <w:vertAlign w:val="superscript"/>
        </w:rPr>
        <w:t>O</w:t>
      </w:r>
      <w:r w:rsidRPr="003A32D9">
        <w:rPr>
          <w:rFonts w:ascii="Times New Roman" w:hAnsi="Times New Roman" w:cs="Times New Roman"/>
        </w:rPr>
        <w:t>C do +45</w:t>
      </w:r>
      <w:r w:rsidRPr="003A32D9">
        <w:rPr>
          <w:rFonts w:ascii="Times New Roman" w:hAnsi="Times New Roman" w:cs="Times New Roman"/>
          <w:vertAlign w:val="superscript"/>
        </w:rPr>
        <w:t>O</w:t>
      </w:r>
      <w:r w:rsidRPr="003A32D9">
        <w:rPr>
          <w:rFonts w:ascii="Times New Roman" w:hAnsi="Times New Roman" w:cs="Times New Roman"/>
        </w:rPr>
        <w:t>C</w:t>
      </w:r>
    </w:p>
    <w:p w14:paraId="6EBB50D5" w14:textId="77777777" w:rsidR="00146D5D" w:rsidRPr="003A32D9" w:rsidRDefault="00146D5D" w:rsidP="00146D5D">
      <w:pPr>
        <w:spacing w:after="0" w:line="240" w:lineRule="auto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wymiary: wysokość 1430 mm x szerokość 1080 mm x głębokość 480 mm</w:t>
      </w:r>
    </w:p>
    <w:p w14:paraId="2318FDD5" w14:textId="77777777" w:rsidR="00146D5D" w:rsidRPr="003A32D9" w:rsidRDefault="00146D5D" w:rsidP="00146D5D">
      <w:pPr>
        <w:spacing w:after="0" w:line="240" w:lineRule="auto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masa 180 kg</w:t>
      </w:r>
    </w:p>
    <w:p w14:paraId="10CE9100" w14:textId="77777777" w:rsidR="00146D5D" w:rsidRPr="003A32D9" w:rsidRDefault="00146D5D" w:rsidP="00146D5D">
      <w:pPr>
        <w:spacing w:after="0" w:line="240" w:lineRule="auto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certyfikat Eurovent (potwierdzenie parametrów)</w:t>
      </w:r>
    </w:p>
    <w:p w14:paraId="5F9D5E73" w14:textId="77777777" w:rsidR="00146D5D" w:rsidRPr="003A32D9" w:rsidRDefault="00146D5D" w:rsidP="00146D5D">
      <w:pPr>
        <w:spacing w:after="0" w:line="240" w:lineRule="auto"/>
        <w:rPr>
          <w:rFonts w:ascii="Times New Roman" w:hAnsi="Times New Roman" w:cs="Times New Roman"/>
          <w:u w:val="single"/>
        </w:rPr>
      </w:pPr>
    </w:p>
    <w:p w14:paraId="333D5D7C" w14:textId="77777777" w:rsidR="00146D5D" w:rsidRPr="003A32D9" w:rsidRDefault="00146D5D" w:rsidP="00146D5D">
      <w:pPr>
        <w:spacing w:after="0"/>
        <w:rPr>
          <w:rFonts w:ascii="Times New Roman" w:hAnsi="Times New Roman" w:cs="Times New Roman"/>
          <w:b/>
          <w:bCs/>
          <w:u w:val="single"/>
        </w:rPr>
      </w:pPr>
      <w:r w:rsidRPr="003A32D9">
        <w:rPr>
          <w:rFonts w:ascii="Times New Roman" w:hAnsi="Times New Roman" w:cs="Times New Roman"/>
          <w:b/>
          <w:bCs/>
          <w:u w:val="single"/>
        </w:rPr>
        <w:t>Jednostki wewnętrzne kasetonowe</w:t>
      </w:r>
    </w:p>
    <w:p w14:paraId="5438339D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nominalna moc chłodnicza nie mniej niż 5,6 kW</w:t>
      </w:r>
    </w:p>
    <w:p w14:paraId="0B20F883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pobór mocy elektrycznej nie więcej niż 20 W</w:t>
      </w:r>
    </w:p>
    <w:p w14:paraId="0AEA7157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wentylator z regulacją 6 biegów</w:t>
      </w:r>
    </w:p>
    <w:p w14:paraId="5F0ACF79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minimalny przepływ powietrza 780 m</w:t>
      </w:r>
      <w:r w:rsidRPr="003A32D9">
        <w:rPr>
          <w:rFonts w:ascii="Times New Roman" w:hAnsi="Times New Roman" w:cs="Times New Roman"/>
          <w:vertAlign w:val="superscript"/>
        </w:rPr>
        <w:t>3</w:t>
      </w:r>
      <w:r w:rsidRPr="003A32D9">
        <w:rPr>
          <w:rFonts w:ascii="Times New Roman" w:hAnsi="Times New Roman" w:cs="Times New Roman"/>
        </w:rPr>
        <w:t>/h oraz maksymalny nie mniej niż 1050 m</w:t>
      </w:r>
      <w:r w:rsidRPr="003A32D9">
        <w:rPr>
          <w:rFonts w:ascii="Times New Roman" w:hAnsi="Times New Roman" w:cs="Times New Roman"/>
          <w:vertAlign w:val="superscript"/>
        </w:rPr>
        <w:t>3</w:t>
      </w:r>
      <w:r w:rsidRPr="003A32D9">
        <w:rPr>
          <w:rFonts w:ascii="Times New Roman" w:hAnsi="Times New Roman" w:cs="Times New Roman"/>
        </w:rPr>
        <w:t>/h</w:t>
      </w:r>
    </w:p>
    <w:p w14:paraId="3CC64FFD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głośność urządzenia na biegu najniższym nie więcej niż 28 dB(A) i biegu wysokim do 33 dB(A)</w:t>
      </w:r>
    </w:p>
    <w:p w14:paraId="1EF7807E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wbudowana pompka skroplin</w:t>
      </w:r>
    </w:p>
    <w:p w14:paraId="1809249D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zasilanie elektryczne 1N/230V/50Hz</w:t>
      </w:r>
    </w:p>
    <w:p w14:paraId="31CE4F69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czterostronny / obwodowy nawiew powietrza / opcja indywidualnej nastawy kierunku nawiewu</w:t>
      </w:r>
    </w:p>
    <w:p w14:paraId="52C947B5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wymiary urządzenia (wysokość / szerokość / głębokość): 246 x 840 x 840 mm</w:t>
      </w:r>
    </w:p>
    <w:p w14:paraId="0ED0DF6C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wymiary maskownicy (wysokość / szerokość / głębokość) 53 x 950 x 950 mm</w:t>
      </w:r>
    </w:p>
    <w:p w14:paraId="7E17DE97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masa urządzenia 31 kg</w:t>
      </w:r>
    </w:p>
    <w:p w14:paraId="74C33512" w14:textId="77777777" w:rsidR="00146D5D" w:rsidRPr="003A32D9" w:rsidRDefault="00146D5D" w:rsidP="00146D5D">
      <w:pPr>
        <w:rPr>
          <w:rFonts w:ascii="Times New Roman" w:hAnsi="Times New Roman" w:cs="Times New Roman"/>
        </w:rPr>
      </w:pPr>
    </w:p>
    <w:p w14:paraId="7FD7FB3B" w14:textId="77777777" w:rsidR="00146D5D" w:rsidRPr="003A32D9" w:rsidRDefault="00146D5D" w:rsidP="00146D5D">
      <w:pPr>
        <w:spacing w:after="0"/>
        <w:rPr>
          <w:rFonts w:ascii="Times New Roman" w:hAnsi="Times New Roman" w:cs="Times New Roman"/>
          <w:b/>
          <w:bCs/>
          <w:u w:val="single"/>
        </w:rPr>
      </w:pPr>
      <w:r w:rsidRPr="003A32D9">
        <w:rPr>
          <w:rFonts w:ascii="Times New Roman" w:hAnsi="Times New Roman" w:cs="Times New Roman"/>
          <w:b/>
          <w:bCs/>
          <w:u w:val="single"/>
        </w:rPr>
        <w:t>Jednostki wewnętrzne ścienne</w:t>
      </w:r>
    </w:p>
    <w:p w14:paraId="1BCE04D7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nominalna moc chłodnicza nie mniej niż 2,2 kW</w:t>
      </w:r>
    </w:p>
    <w:p w14:paraId="499C7011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pobór mocy elektrycznej nie więcej niż 16 W</w:t>
      </w:r>
    </w:p>
    <w:p w14:paraId="11840C5A" w14:textId="22F20972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wentylator z regulacją 6 biegów</w:t>
      </w:r>
    </w:p>
    <w:p w14:paraId="11DA99D0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minimalny przepływ powietrza 320 m</w:t>
      </w:r>
      <w:r w:rsidRPr="003A32D9">
        <w:rPr>
          <w:rFonts w:ascii="Times New Roman" w:hAnsi="Times New Roman" w:cs="Times New Roman"/>
          <w:vertAlign w:val="superscript"/>
        </w:rPr>
        <w:t>3</w:t>
      </w:r>
      <w:r w:rsidRPr="003A32D9">
        <w:rPr>
          <w:rFonts w:ascii="Times New Roman" w:hAnsi="Times New Roman" w:cs="Times New Roman"/>
        </w:rPr>
        <w:t>/h oraz maksymalny nie mniej niż 550 m</w:t>
      </w:r>
      <w:r w:rsidRPr="003A32D9">
        <w:rPr>
          <w:rFonts w:ascii="Times New Roman" w:hAnsi="Times New Roman" w:cs="Times New Roman"/>
          <w:vertAlign w:val="superscript"/>
        </w:rPr>
        <w:t>3</w:t>
      </w:r>
      <w:r w:rsidRPr="003A32D9">
        <w:rPr>
          <w:rFonts w:ascii="Times New Roman" w:hAnsi="Times New Roman" w:cs="Times New Roman"/>
        </w:rPr>
        <w:t>/h</w:t>
      </w:r>
    </w:p>
    <w:p w14:paraId="0A4B6E1F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głośność urządzenia na biegu najniższym nie więcej niż 22 dB(A) i biegu wysokim do 34 dB(A)</w:t>
      </w:r>
    </w:p>
    <w:p w14:paraId="0ACC5F86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zasilanie elektryczne 1N/230V/50Hz</w:t>
      </w:r>
    </w:p>
    <w:p w14:paraId="5D795D5D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wymiary urządzenia (wysokość / szerokość / głębokość): 268 x 840 x 203 mm</w:t>
      </w:r>
    </w:p>
    <w:p w14:paraId="13FF8FC8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masa urządzenia do 9 kg</w:t>
      </w:r>
    </w:p>
    <w:p w14:paraId="4E3B9AB6" w14:textId="77777777" w:rsidR="00146D5D" w:rsidRDefault="00146D5D" w:rsidP="00146D5D">
      <w:pPr>
        <w:rPr>
          <w:rFonts w:ascii="Times New Roman" w:hAnsi="Times New Roman" w:cs="Times New Roman"/>
          <w:highlight w:val="cyan"/>
        </w:rPr>
      </w:pPr>
    </w:p>
    <w:p w14:paraId="67E44695" w14:textId="77777777" w:rsidR="00F051B3" w:rsidRPr="003A32D9" w:rsidRDefault="00F051B3" w:rsidP="00146D5D">
      <w:pPr>
        <w:rPr>
          <w:rFonts w:ascii="Times New Roman" w:hAnsi="Times New Roman" w:cs="Times New Roman"/>
          <w:highlight w:val="cyan"/>
        </w:rPr>
      </w:pPr>
    </w:p>
    <w:p w14:paraId="5FAB14A7" w14:textId="77777777" w:rsidR="00146D5D" w:rsidRPr="003A32D9" w:rsidRDefault="00146D5D" w:rsidP="00146D5D">
      <w:pPr>
        <w:spacing w:after="0"/>
        <w:rPr>
          <w:rFonts w:ascii="Times New Roman" w:hAnsi="Times New Roman" w:cs="Times New Roman"/>
          <w:b/>
          <w:bCs/>
          <w:u w:val="single"/>
        </w:rPr>
      </w:pPr>
      <w:r w:rsidRPr="003A32D9">
        <w:rPr>
          <w:rFonts w:ascii="Times New Roman" w:hAnsi="Times New Roman" w:cs="Times New Roman"/>
          <w:b/>
          <w:bCs/>
          <w:u w:val="single"/>
        </w:rPr>
        <w:lastRenderedPageBreak/>
        <w:t>Sterownik ścienny przewodowy – dla jednostek kasetowych</w:t>
      </w:r>
    </w:p>
    <w:p w14:paraId="41443105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regulacja i nastawa parametrów pracy urządzenia (temperatura, bieg wentylatora, sterowanie żaluzjami)</w:t>
      </w:r>
    </w:p>
    <w:p w14:paraId="70196B4C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regulacja temperatury z dokładnością do 0.5</w:t>
      </w:r>
      <w:r w:rsidRPr="003A32D9">
        <w:rPr>
          <w:rFonts w:ascii="Times New Roman" w:hAnsi="Times New Roman" w:cs="Times New Roman"/>
          <w:vertAlign w:val="superscript"/>
        </w:rPr>
        <w:t>O</w:t>
      </w:r>
      <w:r w:rsidRPr="003A32D9">
        <w:rPr>
          <w:rFonts w:ascii="Times New Roman" w:hAnsi="Times New Roman" w:cs="Times New Roman"/>
        </w:rPr>
        <w:t>C</w:t>
      </w:r>
    </w:p>
    <w:p w14:paraId="1A3644B0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kolorowy dotykowy podświetlany ekran 4” LCD TFT</w:t>
      </w:r>
    </w:p>
    <w:p w14:paraId="2EF5D401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programator tygodniowy oraz dzienny (tryb włączania, wyłączenia, nastawa temperatury)</w:t>
      </w:r>
    </w:p>
    <w:p w14:paraId="27D2E974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wbudowany czujnik temperatury (podgląd wartości temperatury w pomieszczeniu)</w:t>
      </w:r>
    </w:p>
    <w:p w14:paraId="6152DEBB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ustawienie limitów nastaw temperatury (granica dolna i górna)</w:t>
      </w:r>
    </w:p>
    <w:p w14:paraId="433792BC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podgląd historii błędów</w:t>
      </w:r>
    </w:p>
    <w:p w14:paraId="4605183A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monitorowanie układu chłodniczego</w:t>
      </w:r>
    </w:p>
    <w:p w14:paraId="4C7F526B" w14:textId="2640B14B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menu w j.</w:t>
      </w:r>
      <w:r w:rsidR="004B28CE" w:rsidRPr="003A32D9">
        <w:rPr>
          <w:rFonts w:ascii="Times New Roman" w:hAnsi="Times New Roman" w:cs="Times New Roman"/>
        </w:rPr>
        <w:t xml:space="preserve"> </w:t>
      </w:r>
      <w:r w:rsidRPr="003A32D9">
        <w:rPr>
          <w:rFonts w:ascii="Times New Roman" w:hAnsi="Times New Roman" w:cs="Times New Roman"/>
        </w:rPr>
        <w:t>polskim</w:t>
      </w:r>
    </w:p>
    <w:p w14:paraId="4B89BB8C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 xml:space="preserve">- funkcja podtrzymania pamięci w przypadku czasowego braku zasilania </w:t>
      </w:r>
    </w:p>
    <w:p w14:paraId="7DECBA2E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montaż naścienny</w:t>
      </w:r>
    </w:p>
    <w:p w14:paraId="7DAF6C1F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opcja personalizacja wyświetlacza z możliwością wczytania indywidualnej grafiki</w:t>
      </w:r>
    </w:p>
    <w:p w14:paraId="4DD3D361" w14:textId="48DB0A44" w:rsidR="00146D5D" w:rsidRPr="003A32D9" w:rsidRDefault="007340C6" w:rsidP="00146D5D">
      <w:pPr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Ekran  ma być zamknięty w skrzynce zamykanej na klucz</w:t>
      </w:r>
    </w:p>
    <w:p w14:paraId="5260FC4A" w14:textId="03B24174" w:rsidR="00146D5D" w:rsidRPr="003A32D9" w:rsidRDefault="00146D5D" w:rsidP="00146D5D">
      <w:pPr>
        <w:spacing w:after="0"/>
        <w:rPr>
          <w:rFonts w:ascii="Times New Roman" w:hAnsi="Times New Roman" w:cs="Times New Roman"/>
          <w:b/>
          <w:bCs/>
          <w:u w:val="single"/>
        </w:rPr>
      </w:pPr>
      <w:r w:rsidRPr="003A32D9">
        <w:rPr>
          <w:rFonts w:ascii="Times New Roman" w:hAnsi="Times New Roman" w:cs="Times New Roman"/>
          <w:b/>
          <w:bCs/>
          <w:u w:val="single"/>
        </w:rPr>
        <w:t>Sterownik bezprzewodowy – dla jednostek kasetowych</w:t>
      </w:r>
      <w:r w:rsidR="00120584">
        <w:rPr>
          <w:rFonts w:ascii="Times New Roman" w:hAnsi="Times New Roman" w:cs="Times New Roman"/>
          <w:b/>
          <w:bCs/>
          <w:u w:val="single"/>
        </w:rPr>
        <w:t xml:space="preserve"> i naściennych</w:t>
      </w:r>
    </w:p>
    <w:p w14:paraId="6DBB8ABB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regulacja i nastawa parametrów pracy urządzenia (temperatura, bieg wentylatora, sterowanie żaluzjami)</w:t>
      </w:r>
    </w:p>
    <w:p w14:paraId="4EC61EB2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regulacja temperatury z dokładnością do 0.5</w:t>
      </w:r>
      <w:r w:rsidRPr="003A32D9">
        <w:rPr>
          <w:rFonts w:ascii="Times New Roman" w:hAnsi="Times New Roman" w:cs="Times New Roman"/>
          <w:vertAlign w:val="superscript"/>
        </w:rPr>
        <w:t>O</w:t>
      </w:r>
      <w:r w:rsidRPr="003A32D9">
        <w:rPr>
          <w:rFonts w:ascii="Times New Roman" w:hAnsi="Times New Roman" w:cs="Times New Roman"/>
        </w:rPr>
        <w:t>C</w:t>
      </w:r>
    </w:p>
    <w:p w14:paraId="219468C2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kolorowy dotykowy podświetlany ekran 4” LCD TFT</w:t>
      </w:r>
    </w:p>
    <w:p w14:paraId="5583A900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programator tygodniowy oraz dzienny (tryb włączania, wyłączenia, nastawa temperatury)</w:t>
      </w:r>
    </w:p>
    <w:p w14:paraId="36F74CA0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wbudowany czujnik temperatury (podgląd wartości temperatury w pomieszczeniu)</w:t>
      </w:r>
    </w:p>
    <w:p w14:paraId="484377FB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ustawienie limitów nastaw temperatury (granica dolna i górna)</w:t>
      </w:r>
    </w:p>
    <w:p w14:paraId="5F5EBA90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podgląd historii błędów</w:t>
      </w:r>
    </w:p>
    <w:p w14:paraId="5028131C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monitorowanie układu chłodniczego</w:t>
      </w:r>
    </w:p>
    <w:p w14:paraId="2C71E91F" w14:textId="556A72A9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menu w j.</w:t>
      </w:r>
      <w:r w:rsidR="00B75939" w:rsidRPr="003A32D9">
        <w:rPr>
          <w:rFonts w:ascii="Times New Roman" w:hAnsi="Times New Roman" w:cs="Times New Roman"/>
        </w:rPr>
        <w:t xml:space="preserve"> </w:t>
      </w:r>
      <w:r w:rsidRPr="003A32D9">
        <w:rPr>
          <w:rFonts w:ascii="Times New Roman" w:hAnsi="Times New Roman" w:cs="Times New Roman"/>
        </w:rPr>
        <w:t>polskim</w:t>
      </w:r>
    </w:p>
    <w:p w14:paraId="29091CD6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 xml:space="preserve">- funkcja podtrzymania pamięci w przypadku czasowego braku zasilania </w:t>
      </w:r>
    </w:p>
    <w:p w14:paraId="5DA3F7A9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montaż naścienny</w:t>
      </w:r>
    </w:p>
    <w:p w14:paraId="7660F7E4" w14:textId="77777777" w:rsidR="00146D5D" w:rsidRPr="003A32D9" w:rsidRDefault="00146D5D" w:rsidP="00146D5D">
      <w:pPr>
        <w:spacing w:after="0"/>
        <w:rPr>
          <w:rFonts w:ascii="Times New Roman" w:hAnsi="Times New Roman" w:cs="Times New Roman"/>
        </w:rPr>
      </w:pPr>
      <w:r w:rsidRPr="003A32D9">
        <w:rPr>
          <w:rFonts w:ascii="Times New Roman" w:hAnsi="Times New Roman" w:cs="Times New Roman"/>
        </w:rPr>
        <w:t>- opcja personalizacja wyświetlacza z możliwością wczytania indywidualnej grafiki</w:t>
      </w:r>
    </w:p>
    <w:p w14:paraId="413EC0CD" w14:textId="77777777" w:rsidR="007340C6" w:rsidRPr="00DB6429" w:rsidRDefault="007340C6" w:rsidP="00146D5D">
      <w:pPr>
        <w:spacing w:after="0"/>
        <w:rPr>
          <w:rFonts w:ascii="Arial Nova Cond" w:hAnsi="Arial Nova Cond"/>
        </w:rPr>
      </w:pPr>
    </w:p>
    <w:p w14:paraId="7F5AC031" w14:textId="10D9E656" w:rsidR="00127006" w:rsidRDefault="007340C6" w:rsidP="00456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kern w:val="0"/>
        </w:rPr>
      </w:pPr>
      <w:r w:rsidRPr="004136BF">
        <w:rPr>
          <w:rFonts w:ascii="Arial Nova Cond" w:hAnsi="Arial Nova Cond"/>
        </w:rPr>
        <w:t>O</w:t>
      </w:r>
      <w:r w:rsidR="00127006" w:rsidRPr="004136BF">
        <w:rPr>
          <w:rFonts w:ascii="Times New Roman" w:hAnsi="Times New Roman" w:cs="Times New Roman"/>
          <w:color w:val="000000" w:themeColor="text1"/>
          <w:kern w:val="0"/>
        </w:rPr>
        <w:t xml:space="preserve">kres gwarancji 5 lat wraz z 5-cio letnim </w:t>
      </w:r>
      <w:r w:rsidR="000D747B" w:rsidRPr="004136BF">
        <w:rPr>
          <w:rFonts w:ascii="Times New Roman" w:hAnsi="Times New Roman" w:cs="Times New Roman"/>
          <w:color w:val="000000" w:themeColor="text1"/>
          <w:kern w:val="0"/>
        </w:rPr>
        <w:t>serwisem</w:t>
      </w:r>
      <w:r w:rsidR="00127006" w:rsidRPr="004136BF">
        <w:rPr>
          <w:rFonts w:ascii="Times New Roman" w:hAnsi="Times New Roman" w:cs="Times New Roman"/>
          <w:color w:val="000000" w:themeColor="text1"/>
          <w:kern w:val="0"/>
        </w:rPr>
        <w:t xml:space="preserve"> 2</w:t>
      </w:r>
      <w:r w:rsidRPr="004136BF">
        <w:rPr>
          <w:rFonts w:ascii="Times New Roman" w:hAnsi="Times New Roman" w:cs="Times New Roman"/>
          <w:color w:val="000000" w:themeColor="text1"/>
          <w:kern w:val="0"/>
        </w:rPr>
        <w:t xml:space="preserve"> </w:t>
      </w:r>
      <w:r w:rsidR="00127006" w:rsidRPr="004136BF">
        <w:rPr>
          <w:rFonts w:ascii="Times New Roman" w:hAnsi="Times New Roman" w:cs="Times New Roman"/>
          <w:color w:val="000000" w:themeColor="text1"/>
          <w:kern w:val="0"/>
        </w:rPr>
        <w:t>razy w roku</w:t>
      </w:r>
      <w:r w:rsidR="004136BF" w:rsidRPr="004136BF">
        <w:rPr>
          <w:rFonts w:ascii="Times New Roman" w:hAnsi="Times New Roman" w:cs="Times New Roman"/>
          <w:color w:val="000000" w:themeColor="text1"/>
          <w:kern w:val="0"/>
        </w:rPr>
        <w:t>.</w:t>
      </w:r>
    </w:p>
    <w:p w14:paraId="74F1891F" w14:textId="24E52DB2" w:rsidR="004136BF" w:rsidRPr="00B75939" w:rsidRDefault="004136BF" w:rsidP="00456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kern w:val="0"/>
        </w:rPr>
      </w:pPr>
      <w:r>
        <w:rPr>
          <w:rFonts w:ascii="Times New Roman" w:hAnsi="Times New Roman" w:cs="Times New Roman"/>
          <w:color w:val="000000" w:themeColor="text1"/>
          <w:kern w:val="0"/>
        </w:rPr>
        <w:t xml:space="preserve">Wykonawca uwzględni w wycenie wszystkie materiały eksploatacyjne potrzebne do prawidłowego funkcjonowania urządzeń w okresie serwisowania.  </w:t>
      </w:r>
    </w:p>
    <w:p w14:paraId="6F597B21" w14:textId="77777777" w:rsidR="00127006" w:rsidRPr="00B75939" w:rsidRDefault="00127006" w:rsidP="004560DB">
      <w:pPr>
        <w:pStyle w:val="Default"/>
        <w:jc w:val="both"/>
      </w:pPr>
    </w:p>
    <w:p w14:paraId="5887A167" w14:textId="1DD54395" w:rsidR="00C309EA" w:rsidRDefault="00C309EA" w:rsidP="004560DB">
      <w:pPr>
        <w:pStyle w:val="Default"/>
        <w:jc w:val="both"/>
        <w:rPr>
          <w:b/>
          <w:bCs/>
        </w:rPr>
      </w:pPr>
      <w:r w:rsidRPr="00B75939">
        <w:rPr>
          <w:b/>
          <w:bCs/>
        </w:rPr>
        <w:t>A.2. Wymagania Zamawiającego w stosunku do przedmiotu zamówienia</w:t>
      </w:r>
    </w:p>
    <w:p w14:paraId="0E028ABE" w14:textId="77777777" w:rsidR="007340C6" w:rsidRPr="00B75939" w:rsidRDefault="007340C6" w:rsidP="004560DB">
      <w:pPr>
        <w:pStyle w:val="Default"/>
        <w:jc w:val="both"/>
      </w:pPr>
    </w:p>
    <w:p w14:paraId="1F44DE75" w14:textId="244AF1F6" w:rsidR="00C309EA" w:rsidRPr="00B75939" w:rsidRDefault="004B28CE" w:rsidP="004560DB">
      <w:pPr>
        <w:pStyle w:val="Default"/>
        <w:jc w:val="both"/>
      </w:pPr>
      <w:r w:rsidRPr="00B75939">
        <w:rPr>
          <w:b/>
          <w:bCs/>
        </w:rPr>
        <w:t>1</w:t>
      </w:r>
      <w:r w:rsidR="00C309EA" w:rsidRPr="00B75939">
        <w:rPr>
          <w:b/>
          <w:bCs/>
        </w:rPr>
        <w:t>. Ogólne wymagania dotyczące Robót</w:t>
      </w:r>
    </w:p>
    <w:p w14:paraId="3016FE74" w14:textId="3729331E" w:rsidR="00C309EA" w:rsidRPr="00B75939" w:rsidRDefault="00C309EA" w:rsidP="004560DB">
      <w:pPr>
        <w:pStyle w:val="Default"/>
        <w:jc w:val="both"/>
      </w:pPr>
      <w:r w:rsidRPr="00B75939">
        <w:t>Wykonawca Robót jest odpowiedzialny za jakość ich wykonania oraz za ich zgodność z PFU, opracowaną dokumentacją projektową i poleceniami Inwestora, najnowszą praktyką inżynierską oraz prawem polskim.</w:t>
      </w:r>
    </w:p>
    <w:p w14:paraId="7D2C7AB5" w14:textId="429AD40C" w:rsidR="00C309EA" w:rsidRPr="00B75939" w:rsidRDefault="00C309EA" w:rsidP="004560DB">
      <w:pPr>
        <w:pStyle w:val="Default"/>
        <w:jc w:val="both"/>
      </w:pPr>
      <w:r w:rsidRPr="00B75939">
        <w:t>Wykonawca będzie zobowiązany do zaprojektowania, zrealizowania i ukończenia Robót oraz do usunięcia wszelkich wad powstałych przy budowie.</w:t>
      </w:r>
    </w:p>
    <w:p w14:paraId="339159B5" w14:textId="34302109" w:rsidR="00C309EA" w:rsidRPr="00B75939" w:rsidRDefault="00C309EA" w:rsidP="004560DB">
      <w:pPr>
        <w:pStyle w:val="Default"/>
        <w:jc w:val="both"/>
      </w:pPr>
      <w:r w:rsidRPr="00B75939">
        <w:t xml:space="preserve">Wykonawca dostarczy na </w:t>
      </w:r>
      <w:r w:rsidRPr="00B75939">
        <w:rPr>
          <w:color w:val="auto"/>
        </w:rPr>
        <w:t xml:space="preserve">Teren Budowy </w:t>
      </w:r>
      <w:r w:rsidRPr="00B75939">
        <w:t>materiały, urządzenia i dokumenty oraz niezbędny</w:t>
      </w:r>
      <w:r w:rsidR="00E713EF">
        <w:t xml:space="preserve"> </w:t>
      </w:r>
      <w:r w:rsidRPr="00B75939">
        <w:t>personel i inne rzeczy, dobra i usługi (stałe lub tymczasowe) konieczne do wykonania Robót</w:t>
      </w:r>
      <w:r w:rsidR="00E713EF">
        <w:t xml:space="preserve"> </w:t>
      </w:r>
      <w:r w:rsidRPr="00B75939">
        <w:t>przewidzianych Zamówieniem.</w:t>
      </w:r>
    </w:p>
    <w:p w14:paraId="6A2B38B6" w14:textId="54E6C56F" w:rsidR="00C309EA" w:rsidRPr="00B75939" w:rsidRDefault="00C309EA" w:rsidP="004560DB">
      <w:pPr>
        <w:pStyle w:val="Default"/>
        <w:jc w:val="both"/>
      </w:pPr>
      <w:r w:rsidRPr="00B75939">
        <w:lastRenderedPageBreak/>
        <w:t>Wykonawca będzie odpowiedzialny za stabilność i bezpieczeństwo wszystkich prowadzonych działań na Terenie Budowy.</w:t>
      </w:r>
    </w:p>
    <w:p w14:paraId="7DF2B224" w14:textId="76A0C42E" w:rsidR="00C309EA" w:rsidRPr="00B75939" w:rsidRDefault="00C309EA" w:rsidP="004560DB">
      <w:pPr>
        <w:pStyle w:val="Default"/>
        <w:jc w:val="both"/>
      </w:pPr>
      <w:r w:rsidRPr="00B75939">
        <w:t>Wykonawca ograniczy prowadzenie swoich działań do Terenu Budowy i do wszelkich dodatkowych obszarów, jakie mogą być potrzebne i uzgodnione z Inwestorem jako obszary</w:t>
      </w:r>
      <w:r w:rsidR="003A32D9">
        <w:t xml:space="preserve"> </w:t>
      </w:r>
      <w:r w:rsidRPr="00B75939">
        <w:t>robocze.</w:t>
      </w:r>
    </w:p>
    <w:p w14:paraId="63D7070A" w14:textId="1771D348" w:rsidR="00C309EA" w:rsidRPr="00B75939" w:rsidRDefault="00C309EA" w:rsidP="004560DB">
      <w:pPr>
        <w:pStyle w:val="Default"/>
        <w:jc w:val="both"/>
      </w:pPr>
      <w:r w:rsidRPr="00B75939">
        <w:t>Podczas realizacji Robót Wykonawca będzie utrzymywał Teren Budowy w stanie wolnym od</w:t>
      </w:r>
      <w:r w:rsidR="003A32D9">
        <w:t xml:space="preserve"> </w:t>
      </w:r>
      <w:r w:rsidRPr="00B75939">
        <w:t>wszelkich niepotrzebnych przeszkód oraz będzie przechowywał w magazynie lub odpowiednio rozmieści wszelki sprzęt i nadmiar materiałów. Wykonawca będzie uprzątał i</w:t>
      </w:r>
      <w:r w:rsidR="003A32D9">
        <w:t xml:space="preserve"> </w:t>
      </w:r>
      <w:r w:rsidRPr="00B75939">
        <w:t>usuwał z Terenu Budowy wszelki złom, odpady i nadmiar materiałów.</w:t>
      </w:r>
    </w:p>
    <w:p w14:paraId="4B3607FD" w14:textId="407744DD" w:rsidR="00C309EA" w:rsidRPr="00B75939" w:rsidRDefault="00C309EA" w:rsidP="004560DB">
      <w:pPr>
        <w:pStyle w:val="Default"/>
        <w:jc w:val="both"/>
      </w:pPr>
      <w:r w:rsidRPr="00B75939">
        <w:t>Wykonawca zobowiązany jest do:</w:t>
      </w:r>
    </w:p>
    <w:p w14:paraId="72DD4A53" w14:textId="4F02F87C" w:rsidR="00C309EA" w:rsidRPr="00B75939" w:rsidRDefault="00C309EA" w:rsidP="004560DB">
      <w:pPr>
        <w:pStyle w:val="Default"/>
        <w:jc w:val="both"/>
      </w:pPr>
      <w:r w:rsidRPr="00B75939">
        <w:t>- zapoznania się z należyt</w:t>
      </w:r>
      <w:r w:rsidR="005428CC">
        <w:t>ą</w:t>
      </w:r>
      <w:r w:rsidRPr="00B75939">
        <w:t xml:space="preserve"> starannością z treścią PFU i uzyskania wszelkich informacji, które w jakikolwiek sposób mogą wpłynąć na cenę oferty lub wykonanie </w:t>
      </w:r>
      <w:r w:rsidR="00BC16DE">
        <w:t>r</w:t>
      </w:r>
      <w:r w:rsidRPr="00B75939">
        <w:t>obót,</w:t>
      </w:r>
    </w:p>
    <w:p w14:paraId="2E79550E" w14:textId="32846F49" w:rsidR="00C309EA" w:rsidRPr="00B75939" w:rsidRDefault="00C309EA" w:rsidP="004560DB">
      <w:pPr>
        <w:pStyle w:val="Default"/>
        <w:jc w:val="both"/>
      </w:pPr>
      <w:r w:rsidRPr="00B75939">
        <w:t>- zaakceptowania bez zastrzeżeń czy ograniczeń i w całości treści Zamówienia.</w:t>
      </w:r>
    </w:p>
    <w:p w14:paraId="7FC0BA25" w14:textId="1DAE0097" w:rsidR="00C309EA" w:rsidRDefault="00C309EA" w:rsidP="004560DB">
      <w:pPr>
        <w:pStyle w:val="Default"/>
        <w:jc w:val="both"/>
      </w:pPr>
      <w:r w:rsidRPr="00B75939">
        <w:t>Zaleca się, aby Wykonawca dokonał inspekcji Terenu Budowy i jego otoczenia w celu oszacowania wszelkich danych, jakie mogą okazać się niezbędne do wykonania Zamówienia.</w:t>
      </w:r>
    </w:p>
    <w:p w14:paraId="2CCBB4CC" w14:textId="77777777" w:rsidR="00120584" w:rsidRPr="00B75939" w:rsidRDefault="00120584" w:rsidP="004560DB">
      <w:pPr>
        <w:pStyle w:val="Default"/>
        <w:jc w:val="both"/>
      </w:pPr>
    </w:p>
    <w:p w14:paraId="1FB22943" w14:textId="21EFD9EB" w:rsidR="00C309EA" w:rsidRPr="00B75939" w:rsidRDefault="00C309EA" w:rsidP="004560DB">
      <w:pPr>
        <w:pStyle w:val="Default"/>
        <w:jc w:val="both"/>
      </w:pPr>
      <w:r w:rsidRPr="00B75939">
        <w:rPr>
          <w:b/>
          <w:bCs/>
        </w:rPr>
        <w:t>1. Przekazanie Terenu Budowy</w:t>
      </w:r>
    </w:p>
    <w:p w14:paraId="10E5A0B9" w14:textId="793BB017" w:rsidR="00C309EA" w:rsidRPr="00B75939" w:rsidRDefault="00C309EA" w:rsidP="004560DB">
      <w:pPr>
        <w:pStyle w:val="Default"/>
        <w:jc w:val="both"/>
      </w:pPr>
      <w:r w:rsidRPr="00B75939">
        <w:t>Zamawiający przekaże Wykonawcy Teren Budowy w terminie określonym w Zamówieniu.</w:t>
      </w:r>
    </w:p>
    <w:p w14:paraId="22911B09" w14:textId="717E177E" w:rsidR="00C309EA" w:rsidRDefault="00C309EA" w:rsidP="004560DB">
      <w:pPr>
        <w:pStyle w:val="Default"/>
        <w:jc w:val="both"/>
      </w:pPr>
      <w:r w:rsidRPr="00B75939">
        <w:t>Wykonawca odpowiada za zabezpieczenie w postaci ogrodzeń tymczasowych, a także</w:t>
      </w:r>
      <w:r w:rsidR="007340C6">
        <w:t xml:space="preserve"> </w:t>
      </w:r>
      <w:r w:rsidRPr="00B75939">
        <w:t>utrzymanie terenu robót</w:t>
      </w:r>
      <w:r w:rsidR="007340C6">
        <w:t xml:space="preserve"> w należytej czystości</w:t>
      </w:r>
      <w:r w:rsidRPr="00B75939">
        <w:t>.</w:t>
      </w:r>
    </w:p>
    <w:p w14:paraId="6A255FF5" w14:textId="77777777" w:rsidR="00120584" w:rsidRPr="00B75939" w:rsidRDefault="00120584" w:rsidP="004560DB">
      <w:pPr>
        <w:pStyle w:val="Default"/>
        <w:jc w:val="both"/>
      </w:pPr>
    </w:p>
    <w:p w14:paraId="33C6EC01" w14:textId="3AEE35F1" w:rsidR="00C309EA" w:rsidRPr="00B75939" w:rsidRDefault="00C309EA" w:rsidP="004560DB">
      <w:pPr>
        <w:pStyle w:val="Default"/>
        <w:jc w:val="both"/>
      </w:pPr>
      <w:r w:rsidRPr="00B75939">
        <w:rPr>
          <w:b/>
          <w:bCs/>
        </w:rPr>
        <w:t>2. Plan bezpieczeństwa</w:t>
      </w:r>
    </w:p>
    <w:p w14:paraId="7563DB1C" w14:textId="40039DD0" w:rsidR="00C309EA" w:rsidRPr="00B75939" w:rsidRDefault="00C309EA" w:rsidP="004560DB">
      <w:pPr>
        <w:pStyle w:val="Default"/>
        <w:jc w:val="both"/>
      </w:pPr>
      <w:r w:rsidRPr="00B75939">
        <w:t>Wykonawca, ze względu na charakter robót, opracuje plan bezpieczeństwa i ochrony zdrowia,</w:t>
      </w:r>
      <w:r w:rsidR="00BC16DE">
        <w:t xml:space="preserve"> </w:t>
      </w:r>
      <w:r w:rsidRPr="00B75939">
        <w:t>przed rozpoczęciem robót.</w:t>
      </w:r>
    </w:p>
    <w:p w14:paraId="12D9BA7C" w14:textId="7BAE6F2F" w:rsidR="00C309EA" w:rsidRPr="00B75939" w:rsidRDefault="00C309EA" w:rsidP="004560DB">
      <w:pPr>
        <w:pStyle w:val="Default"/>
        <w:jc w:val="both"/>
      </w:pPr>
      <w:r w:rsidRPr="00B75939">
        <w:t>Zawartość planu powinna obejmować miedzy innymi następujące kwestie:</w:t>
      </w:r>
    </w:p>
    <w:p w14:paraId="45D3DD85" w14:textId="22BD7229" w:rsidR="00C309EA" w:rsidRPr="00B75939" w:rsidRDefault="00C309EA" w:rsidP="004560DB">
      <w:pPr>
        <w:pStyle w:val="Default"/>
        <w:jc w:val="both"/>
      </w:pPr>
      <w:r w:rsidRPr="00B75939">
        <w:t xml:space="preserve">a) </w:t>
      </w:r>
      <w:r w:rsidR="00BC2448">
        <w:t>tygodniowy</w:t>
      </w:r>
      <w:r w:rsidRPr="00B75939">
        <w:t xml:space="preserve"> harmonogram robót z podaniem godzin pracy i godzin odpoczynku;</w:t>
      </w:r>
    </w:p>
    <w:p w14:paraId="747A99B5" w14:textId="30954D57" w:rsidR="00C309EA" w:rsidRPr="00B75939" w:rsidRDefault="00C309EA" w:rsidP="004560DB">
      <w:pPr>
        <w:pStyle w:val="Default"/>
        <w:jc w:val="both"/>
      </w:pPr>
      <w:r w:rsidRPr="00B75939">
        <w:t>b) pisemne instrukcje dotyczące spraw zanieczyszczeń, środków dla zapewnienia</w:t>
      </w:r>
      <w:r w:rsidR="00BC2448">
        <w:t xml:space="preserve"> </w:t>
      </w:r>
      <w:r w:rsidRPr="00B75939">
        <w:t>higieny i bezpieczeństwa;</w:t>
      </w:r>
    </w:p>
    <w:p w14:paraId="1E67B868" w14:textId="54EDF562" w:rsidR="00C309EA" w:rsidRPr="00B75939" w:rsidRDefault="00C309EA" w:rsidP="004560DB">
      <w:pPr>
        <w:pStyle w:val="Default"/>
        <w:jc w:val="both"/>
      </w:pPr>
      <w:r w:rsidRPr="00B75939">
        <w:t>c) ogólny przegląd materiałów, sprzętu i przyrządów;</w:t>
      </w:r>
    </w:p>
    <w:p w14:paraId="0C1A26CE" w14:textId="47EB8A97" w:rsidR="00C309EA" w:rsidRPr="00B75939" w:rsidRDefault="00C309EA" w:rsidP="004560DB">
      <w:pPr>
        <w:pStyle w:val="Default"/>
        <w:jc w:val="both"/>
      </w:pPr>
      <w:r w:rsidRPr="00B75939">
        <w:t>d) ogólny przegląd dostępności urządzeń ochrony osobistej pracowników;</w:t>
      </w:r>
    </w:p>
    <w:p w14:paraId="624F6914" w14:textId="3230A277" w:rsidR="00C309EA" w:rsidRPr="00B75939" w:rsidRDefault="00C309EA" w:rsidP="004560DB">
      <w:pPr>
        <w:pStyle w:val="Default"/>
        <w:jc w:val="both"/>
      </w:pPr>
      <w:r w:rsidRPr="00B75939">
        <w:t>e) opis dostępnych urządzeń ochrony osobistej pracowników;</w:t>
      </w:r>
    </w:p>
    <w:p w14:paraId="1B7EFF9B" w14:textId="0ED58062" w:rsidR="00C309EA" w:rsidRDefault="00C309EA" w:rsidP="004560DB">
      <w:pPr>
        <w:pStyle w:val="Default"/>
        <w:jc w:val="both"/>
      </w:pPr>
      <w:r w:rsidRPr="00B75939">
        <w:t>f) plan działania w sytuacjach zagrożeń.</w:t>
      </w:r>
    </w:p>
    <w:p w14:paraId="2829CAEF" w14:textId="79CC0B77" w:rsidR="00B7072E" w:rsidRDefault="006521E4" w:rsidP="004560DB">
      <w:pPr>
        <w:pStyle w:val="Default"/>
        <w:jc w:val="both"/>
      </w:pPr>
      <w:r>
        <w:t>Wszyscy pracownicy muszą posiadać aktualne badania lekarskie dopuszczające ich do pracy na wysokości.</w:t>
      </w:r>
    </w:p>
    <w:p w14:paraId="027749B2" w14:textId="77777777" w:rsidR="00F051B3" w:rsidRDefault="00F051B3" w:rsidP="004560DB">
      <w:pPr>
        <w:pStyle w:val="Default"/>
        <w:jc w:val="both"/>
      </w:pPr>
    </w:p>
    <w:p w14:paraId="3531BE65" w14:textId="77777777" w:rsidR="00F051B3" w:rsidRPr="00F051B3" w:rsidRDefault="00F051B3" w:rsidP="00F051B3">
      <w:pPr>
        <w:pStyle w:val="Default"/>
      </w:pPr>
      <w:r w:rsidRPr="00F051B3">
        <w:rPr>
          <w:b/>
          <w:bCs/>
        </w:rPr>
        <w:t>3. Realizacja zadania</w:t>
      </w:r>
    </w:p>
    <w:p w14:paraId="5061EAC7" w14:textId="77777777" w:rsidR="00F051B3" w:rsidRPr="00F051B3" w:rsidRDefault="00F051B3" w:rsidP="00F051B3">
      <w:pPr>
        <w:pStyle w:val="Default"/>
      </w:pPr>
      <w:r w:rsidRPr="00F051B3">
        <w:t>Roboty powinny być prowadzone zgodnie z:</w:t>
      </w:r>
    </w:p>
    <w:p w14:paraId="5778B613" w14:textId="38D3961A" w:rsidR="00F051B3" w:rsidRDefault="00F051B3" w:rsidP="00F051B3">
      <w:pPr>
        <w:pStyle w:val="Default"/>
      </w:pPr>
      <w:r w:rsidRPr="00F051B3">
        <w:t>− wymaganiami Zamawiającego zawartymi w PFU</w:t>
      </w:r>
      <w:r w:rsidR="00E76603">
        <w:t>,</w:t>
      </w:r>
    </w:p>
    <w:p w14:paraId="2D1FD475" w14:textId="044DD43B" w:rsidR="00F051B3" w:rsidRPr="00F051B3" w:rsidRDefault="00F051B3" w:rsidP="00F051B3">
      <w:pPr>
        <w:pStyle w:val="Default"/>
      </w:pPr>
      <w:r>
        <w:t>- należy uzyskać akceptację Zamawiaj</w:t>
      </w:r>
      <w:r w:rsidR="00E76603">
        <w:t>ą</w:t>
      </w:r>
      <w:r>
        <w:t>cego dla sporządzonej</w:t>
      </w:r>
      <w:r w:rsidR="00E76603">
        <w:t xml:space="preserve"> dokumentacji projektowej,</w:t>
      </w:r>
    </w:p>
    <w:p w14:paraId="4CEDD250" w14:textId="283245E7" w:rsidR="00F051B3" w:rsidRPr="00F051B3" w:rsidRDefault="00F051B3" w:rsidP="00F051B3">
      <w:pPr>
        <w:pStyle w:val="Default"/>
      </w:pPr>
      <w:r w:rsidRPr="00F051B3">
        <w:t>− projektem wykonawczym opracowanym przez Wykonawcę</w:t>
      </w:r>
      <w:r w:rsidR="00E76603">
        <w:t>,</w:t>
      </w:r>
    </w:p>
    <w:p w14:paraId="2C3EC555" w14:textId="77777777" w:rsidR="00F051B3" w:rsidRPr="00F051B3" w:rsidRDefault="00F051B3" w:rsidP="00F051B3">
      <w:pPr>
        <w:pStyle w:val="Default"/>
      </w:pPr>
      <w:r w:rsidRPr="00F051B3">
        <w:t>− planem bezpieczeństwa i ochrony zdrowia,</w:t>
      </w:r>
    </w:p>
    <w:p w14:paraId="7F251296" w14:textId="77777777" w:rsidR="00F051B3" w:rsidRPr="00F051B3" w:rsidRDefault="00F051B3" w:rsidP="00F051B3">
      <w:pPr>
        <w:pStyle w:val="Default"/>
      </w:pPr>
      <w:r w:rsidRPr="00F051B3">
        <w:t>− instrukcjami stosowania i montażu wyrobów, wydanymi przez producentów, a które będą zastosowane przy realizacji robót.</w:t>
      </w:r>
    </w:p>
    <w:p w14:paraId="283433F4" w14:textId="2BB07C52" w:rsidR="00B7072E" w:rsidRPr="00B75939" w:rsidRDefault="00F051B3" w:rsidP="00E76603">
      <w:pPr>
        <w:pStyle w:val="Default"/>
      </w:pPr>
      <w:r w:rsidRPr="00F051B3">
        <w:t>Technologia realizacji robót oraz odbiór robót winny spełniać wymagania Zamawiającego określone w PFU.W gestii Wykonawcy jest również wykonanie wszystkich prac wymaganych do potwierdzenia faktu przywrócenia terenu do stanu pierwotnego</w:t>
      </w:r>
    </w:p>
    <w:p w14:paraId="46FE16D7" w14:textId="77777777" w:rsidR="00120584" w:rsidRDefault="00120584" w:rsidP="004560DB">
      <w:pPr>
        <w:pStyle w:val="Default"/>
        <w:jc w:val="both"/>
      </w:pPr>
    </w:p>
    <w:p w14:paraId="11056869" w14:textId="77777777" w:rsidR="00922BE5" w:rsidRDefault="00922BE5" w:rsidP="00922BE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FD721FD" w14:textId="77777777" w:rsidR="00922BE5" w:rsidRDefault="00922BE5" w:rsidP="00922BE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3AAC745" w14:textId="77777777" w:rsidR="00922BE5" w:rsidRDefault="00922BE5" w:rsidP="00922BE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6F61467" w14:textId="77777777" w:rsidR="00922BE5" w:rsidRDefault="00922BE5" w:rsidP="00922BE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082B5F8" w14:textId="79AB9813" w:rsidR="00922BE5" w:rsidRPr="00922BE5" w:rsidRDefault="00922BE5" w:rsidP="00922BE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922BE5">
        <w:rPr>
          <w:rFonts w:ascii="Times New Roman" w:hAnsi="Times New Roman" w:cs="Times New Roman"/>
          <w:b/>
          <w:bCs/>
        </w:rPr>
        <w:lastRenderedPageBreak/>
        <w:t xml:space="preserve">3.1 </w:t>
      </w:r>
      <w:r w:rsidRPr="00922BE5">
        <w:rPr>
          <w:rFonts w:ascii="Times New Roman" w:eastAsia="Calibri" w:hAnsi="Times New Roman" w:cs="Times New Roman"/>
          <w:b/>
          <w:bCs/>
          <w:kern w:val="0"/>
          <w14:ligatures w14:val="none"/>
        </w:rPr>
        <w:t>Osoby, które będą wykonywać opracowanie projektowe mają posiadać uprawnienia:</w:t>
      </w:r>
    </w:p>
    <w:p w14:paraId="018BA6E4" w14:textId="77777777" w:rsidR="00922BE5" w:rsidRPr="00922BE5" w:rsidRDefault="00922BE5" w:rsidP="00922BE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58E2A5B" w14:textId="77777777" w:rsidR="00922BE5" w:rsidRPr="00922BE5" w:rsidRDefault="00922BE5" w:rsidP="00922B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922BE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Uprawnienia sanitarne:</w:t>
      </w:r>
    </w:p>
    <w:p w14:paraId="19FBC160" w14:textId="77777777" w:rsidR="00922BE5" w:rsidRDefault="00922BE5" w:rsidP="00922BE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922BE5">
        <w:rPr>
          <w:rFonts w:ascii="Times New Roman" w:eastAsia="Calibri" w:hAnsi="Times New Roman" w:cs="Times New Roman"/>
          <w:kern w:val="0"/>
          <w14:ligatures w14:val="none"/>
        </w:rPr>
        <w:t xml:space="preserve">projektant posiadający uprawnienia projektowe do projektowania bez ograniczeń </w:t>
      </w:r>
      <w:r w:rsidRPr="00922BE5">
        <w:rPr>
          <w:rFonts w:ascii="Times New Roman" w:eastAsia="Calibri" w:hAnsi="Times New Roman" w:cs="Times New Roman"/>
          <w:kern w:val="0"/>
          <w14:ligatures w14:val="none"/>
        </w:rPr>
        <w:br/>
        <w:t>w specjalności instalacyjnej w zakresie sieci, instalacji i urządzeń cieplnych, wentylacyjnych, gazowych, wodociągowych i kanalizacyjnych.</w:t>
      </w:r>
    </w:p>
    <w:p w14:paraId="65DAF145" w14:textId="77777777" w:rsidR="00922BE5" w:rsidRPr="00922BE5" w:rsidRDefault="00922BE5" w:rsidP="00922BE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3CD2B011" w14:textId="77777777" w:rsidR="00922BE5" w:rsidRPr="00922BE5" w:rsidRDefault="00922BE5" w:rsidP="00922B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922BE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Uprawnienia elektryczne:</w:t>
      </w:r>
    </w:p>
    <w:p w14:paraId="79B9460D" w14:textId="77777777" w:rsidR="00922BE5" w:rsidRPr="00922BE5" w:rsidRDefault="00922BE5" w:rsidP="00922BE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922BE5">
        <w:rPr>
          <w:rFonts w:ascii="Times New Roman" w:eastAsia="Calibri" w:hAnsi="Times New Roman" w:cs="Times New Roman"/>
          <w:kern w:val="0"/>
          <w14:ligatures w14:val="none"/>
        </w:rPr>
        <w:t>projektant posiadający uprawnienia budowlane w specjalności instalacyjnej w zakresie sieci, instalacji i urządzeń elektrycznych i elektroenergetycznych bez ograniczeń uprawniają do projektowania obiektu budowlanego</w:t>
      </w:r>
    </w:p>
    <w:p w14:paraId="7E8EDC4D" w14:textId="53C164AC" w:rsidR="00F051B3" w:rsidRDefault="00F051B3" w:rsidP="004560DB">
      <w:pPr>
        <w:pStyle w:val="Default"/>
        <w:jc w:val="both"/>
      </w:pPr>
    </w:p>
    <w:p w14:paraId="3D758D58" w14:textId="6A8A2DED" w:rsidR="00922BE5" w:rsidRPr="00922BE5" w:rsidRDefault="00922BE5" w:rsidP="00922BE5">
      <w:pPr>
        <w:pStyle w:val="Akapitzlist"/>
        <w:numPr>
          <w:ilvl w:val="1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922BE5">
        <w:rPr>
          <w:rFonts w:ascii="Times New Roman" w:eastAsia="Calibri" w:hAnsi="Times New Roman" w:cs="Times New Roman"/>
          <w:b/>
          <w:bCs/>
          <w:kern w:val="0"/>
          <w14:ligatures w14:val="none"/>
        </w:rPr>
        <w:t>Osoby odpowiedzialne za kierowanie robotami muszą posiadać:</w:t>
      </w:r>
    </w:p>
    <w:p w14:paraId="61BC3A0A" w14:textId="77777777" w:rsidR="00922BE5" w:rsidRPr="00922BE5" w:rsidRDefault="00922BE5" w:rsidP="00922BE5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0D0B8001" w14:textId="77777777" w:rsidR="00922BE5" w:rsidRPr="00922BE5" w:rsidRDefault="00922BE5" w:rsidP="00922BE5">
      <w:pPr>
        <w:spacing w:line="259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922BE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Uprawnienia sanitarne:  </w:t>
      </w:r>
    </w:p>
    <w:p w14:paraId="0D3A6F32" w14:textId="77777777" w:rsidR="00922BE5" w:rsidRPr="00922BE5" w:rsidRDefault="00922BE5" w:rsidP="00922BE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22BE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uprawnienia budowlane do kierowania robotami budowlanymi w specjalności instalacyjnej w zakresie sieci, instalacji i urządzeń cieplnych, wentylacyjnych, gazowych, wodociągowych i kanalizacyjnych bez ograniczeń lub odpowiadające im uprawnienia budowlane wydane na podstawie poprzednio obowiązujących przepisów,</w:t>
      </w:r>
    </w:p>
    <w:p w14:paraId="15C899EC" w14:textId="77777777" w:rsidR="00922BE5" w:rsidRPr="00922BE5" w:rsidRDefault="00922BE5" w:rsidP="00922BE5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4BC5B485" w14:textId="77777777" w:rsidR="00922BE5" w:rsidRPr="00922BE5" w:rsidRDefault="00922BE5" w:rsidP="00922BE5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922BE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Uprawnienia elektryczne:  </w:t>
      </w:r>
    </w:p>
    <w:p w14:paraId="7AAB3E96" w14:textId="1B66DD4E" w:rsidR="00922BE5" w:rsidRPr="00922BE5" w:rsidRDefault="00922BE5" w:rsidP="00922BE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22BE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uprawnienia budowlane w specjalności instalacyjnej w zakresie sieci, instalacji </w:t>
      </w:r>
      <w:r w:rsidRPr="00922BE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i urządzeń elektrycznych i elektroenergetycznych bez ograniczeń uprawniają do kierowania robotami budowlanymi związanymi z obiektem budowlanym, takim jak: sieci, instalacje i urządzenia elektryczne i elektroenergetyczne, w tym kolejowe, trolejbusowe i tramwajowe sieci trakcyjne, sieci trakcyjne metra, wraz z instalacjami i urządzeniami technicznymi zasilania, w tym kolejowej, trolejbusowej i tramwajowej sieci trakcyjnej, sieci trakcyjne metra oraz elektrycznego ogrzewania rozjazdów.</w:t>
      </w:r>
    </w:p>
    <w:p w14:paraId="6BCFEA2C" w14:textId="77777777" w:rsidR="00922BE5" w:rsidRPr="00B75939" w:rsidRDefault="00922BE5" w:rsidP="004560DB">
      <w:pPr>
        <w:pStyle w:val="Default"/>
        <w:jc w:val="both"/>
      </w:pPr>
    </w:p>
    <w:p w14:paraId="2F3A3B7E" w14:textId="559DA30F" w:rsidR="00C309EA" w:rsidRPr="00B75939" w:rsidRDefault="00B75939" w:rsidP="004560DB">
      <w:pPr>
        <w:pStyle w:val="Default"/>
        <w:jc w:val="both"/>
      </w:pPr>
      <w:r>
        <w:rPr>
          <w:b/>
          <w:bCs/>
        </w:rPr>
        <w:t>4</w:t>
      </w:r>
      <w:r w:rsidR="00C309EA" w:rsidRPr="00B75939">
        <w:rPr>
          <w:b/>
          <w:bCs/>
        </w:rPr>
        <w:t>. Ochrona środowiska w czasie trwania Robót</w:t>
      </w:r>
    </w:p>
    <w:p w14:paraId="41DFE447" w14:textId="4DE84672" w:rsidR="00C309EA" w:rsidRPr="00B75939" w:rsidRDefault="00C309EA" w:rsidP="004560DB">
      <w:pPr>
        <w:pStyle w:val="Default"/>
        <w:jc w:val="both"/>
      </w:pPr>
      <w:r w:rsidRPr="00B75939">
        <w:t>Wykonawca ma obowiązek znać i stosować w czasie prowadzenia Robót wszelkie przepisy</w:t>
      </w:r>
      <w:r w:rsidR="003A32D9">
        <w:t xml:space="preserve"> </w:t>
      </w:r>
      <w:r w:rsidRPr="00B75939">
        <w:t>dotyczące ochrony środowiska naturalnego.</w:t>
      </w:r>
    </w:p>
    <w:p w14:paraId="45454F3C" w14:textId="7F40D6DD" w:rsidR="00C309EA" w:rsidRPr="00B75939" w:rsidRDefault="00C309EA" w:rsidP="004560DB">
      <w:pPr>
        <w:pStyle w:val="Default"/>
        <w:jc w:val="both"/>
      </w:pPr>
      <w:r w:rsidRPr="00B75939">
        <w:t>W okresie trwania budowy i wykańczania Robót Wykonawca będzie:</w:t>
      </w:r>
    </w:p>
    <w:p w14:paraId="0EFD89AA" w14:textId="757FCDA6" w:rsidR="00C309EA" w:rsidRPr="00B75939" w:rsidRDefault="00C309EA" w:rsidP="004560DB">
      <w:pPr>
        <w:pStyle w:val="Default"/>
        <w:jc w:val="both"/>
      </w:pPr>
      <w:r w:rsidRPr="00B75939">
        <w:t>- utrzymywać w czystości drogi dojazdowe do Terenu Budowy,</w:t>
      </w:r>
    </w:p>
    <w:p w14:paraId="2F970292" w14:textId="430152C3" w:rsidR="00C309EA" w:rsidRPr="00B75939" w:rsidRDefault="00C309EA" w:rsidP="004560DB">
      <w:pPr>
        <w:pStyle w:val="Default"/>
        <w:jc w:val="both"/>
      </w:pPr>
      <w:r w:rsidRPr="00B75939">
        <w:t>- utrzymywać w czystości Teren Budowy.</w:t>
      </w:r>
    </w:p>
    <w:p w14:paraId="77CF22F9" w14:textId="0DD12264" w:rsidR="00C309EA" w:rsidRPr="00B75939" w:rsidRDefault="00C309EA" w:rsidP="004560DB">
      <w:pPr>
        <w:pStyle w:val="Default"/>
        <w:jc w:val="both"/>
      </w:pPr>
      <w:r w:rsidRPr="00B75939">
        <w:t>Wykonawca podejmie wszelkie starania, aby podczas prowadzenia robót chronić środowisko</w:t>
      </w:r>
      <w:r w:rsidR="003A32D9">
        <w:t xml:space="preserve"> </w:t>
      </w:r>
      <w:r w:rsidRPr="00B75939">
        <w:t>na Terenie Budowy, na terenach zaplecza budowy oraz na trasie transportu sprzętu i materiałów. Wykonawca zobowiązany jest zgodnie z obowiązującymi przepisami ograniczyć</w:t>
      </w:r>
      <w:r w:rsidR="003A32D9">
        <w:t xml:space="preserve"> </w:t>
      </w:r>
      <w:r w:rsidRPr="00B75939">
        <w:t xml:space="preserve">szkody i uciążliwości dla </w:t>
      </w:r>
      <w:r w:rsidR="003A32D9">
        <w:t>pracowników MWiK</w:t>
      </w:r>
      <w:r w:rsidRPr="00B75939">
        <w:t xml:space="preserve"> wynikające z zastosowanych metod prowadzenia robót a w szczególności:</w:t>
      </w:r>
    </w:p>
    <w:p w14:paraId="607D9C45" w14:textId="2F7248E6" w:rsidR="00C309EA" w:rsidRPr="00B75939" w:rsidRDefault="00C309EA" w:rsidP="004560DB">
      <w:pPr>
        <w:pStyle w:val="Default"/>
        <w:jc w:val="both"/>
      </w:pPr>
      <w:r w:rsidRPr="00B75939">
        <w:t>a) nie przekraczać dopuszczalnych norm emisji do powietrza pyłów i gazów,</w:t>
      </w:r>
    </w:p>
    <w:p w14:paraId="4DE0FFF9" w14:textId="4E637C04" w:rsidR="00C309EA" w:rsidRPr="00B75939" w:rsidRDefault="00C309EA" w:rsidP="004560DB">
      <w:pPr>
        <w:pStyle w:val="Default"/>
        <w:jc w:val="both"/>
      </w:pPr>
      <w:r w:rsidRPr="00B75939">
        <w:t>b) prowadzić właściwą gospodarkę odpadami,</w:t>
      </w:r>
    </w:p>
    <w:p w14:paraId="4BC8C56E" w14:textId="599984D6" w:rsidR="00C309EA" w:rsidRPr="00B75939" w:rsidRDefault="00C309EA" w:rsidP="004560DB">
      <w:pPr>
        <w:pStyle w:val="Default"/>
        <w:jc w:val="both"/>
      </w:pPr>
      <w:r w:rsidRPr="00B75939">
        <w:t>c) nie przekraczać dopuszczalnych norm hałasu,</w:t>
      </w:r>
    </w:p>
    <w:p w14:paraId="02E16B08" w14:textId="2D3CF89D" w:rsidR="00C309EA" w:rsidRPr="00B75939" w:rsidRDefault="003A32D9" w:rsidP="004560DB">
      <w:pPr>
        <w:pStyle w:val="Default"/>
        <w:jc w:val="both"/>
      </w:pPr>
      <w:r>
        <w:t>d</w:t>
      </w:r>
      <w:r w:rsidR="00C309EA" w:rsidRPr="00B75939">
        <w:t>) przestrzegać warunków bezpieczeństwa przeciwpożarowego.</w:t>
      </w:r>
    </w:p>
    <w:p w14:paraId="1CD3B8CC" w14:textId="647F7F25" w:rsidR="00C309EA" w:rsidRPr="00B75939" w:rsidRDefault="00C309EA" w:rsidP="004560DB">
      <w:pPr>
        <w:pStyle w:val="Default"/>
        <w:jc w:val="both"/>
      </w:pPr>
      <w:r w:rsidRPr="00B75939">
        <w:t>Stosując się do ww. wymagań będzie miał szczególny wzgląd na:</w:t>
      </w:r>
    </w:p>
    <w:p w14:paraId="01652802" w14:textId="0A3D891C" w:rsidR="00C309EA" w:rsidRPr="00B75939" w:rsidRDefault="00C309EA" w:rsidP="004560DB">
      <w:pPr>
        <w:pStyle w:val="Default"/>
        <w:jc w:val="both"/>
      </w:pPr>
      <w:r w:rsidRPr="00B75939">
        <w:t>a) lokalizacje magazynów, składowisk i dróg dojazdowych,</w:t>
      </w:r>
    </w:p>
    <w:p w14:paraId="20BC7A31" w14:textId="75C1A267" w:rsidR="00C309EA" w:rsidRPr="00B75939" w:rsidRDefault="00C309EA" w:rsidP="004560DB">
      <w:pPr>
        <w:pStyle w:val="Default"/>
        <w:jc w:val="both"/>
      </w:pPr>
      <w:r w:rsidRPr="00B75939">
        <w:t>b) środki ostrożności i zabezpieczenia przed:</w:t>
      </w:r>
    </w:p>
    <w:p w14:paraId="79A87CBF" w14:textId="20804234" w:rsidR="00C309EA" w:rsidRPr="00B75939" w:rsidRDefault="00C309EA" w:rsidP="004560DB">
      <w:pPr>
        <w:pStyle w:val="Default"/>
        <w:jc w:val="both"/>
      </w:pPr>
      <w:r w:rsidRPr="00B75939">
        <w:t>−zanieczyszczeniem zbiorników i cieków wodnych substancjami</w:t>
      </w:r>
    </w:p>
    <w:p w14:paraId="4FC693A6" w14:textId="7378973C" w:rsidR="00C309EA" w:rsidRPr="00B75939" w:rsidRDefault="00C309EA" w:rsidP="004560DB">
      <w:pPr>
        <w:pStyle w:val="Default"/>
        <w:jc w:val="both"/>
      </w:pPr>
      <w:r w:rsidRPr="00B75939">
        <w:t>toksycznymi,</w:t>
      </w:r>
    </w:p>
    <w:p w14:paraId="101B2AE3" w14:textId="744ECA89" w:rsidR="00C309EA" w:rsidRPr="00B75939" w:rsidRDefault="00C309EA" w:rsidP="004560DB">
      <w:pPr>
        <w:pStyle w:val="Default"/>
        <w:jc w:val="both"/>
      </w:pPr>
      <w:r w:rsidRPr="00B75939">
        <w:t>−zanieczyszczeniem powietrza pyłami i gazami,</w:t>
      </w:r>
    </w:p>
    <w:p w14:paraId="7D49094C" w14:textId="0DBCDFC9" w:rsidR="00C309EA" w:rsidRDefault="00C309EA" w:rsidP="004560DB">
      <w:pPr>
        <w:pStyle w:val="Default"/>
        <w:jc w:val="both"/>
      </w:pPr>
      <w:r w:rsidRPr="00B75939">
        <w:t>−możliwością powstania pożaru.</w:t>
      </w:r>
    </w:p>
    <w:p w14:paraId="663006FA" w14:textId="77777777" w:rsidR="00120584" w:rsidRPr="00B75939" w:rsidRDefault="00120584" w:rsidP="004560DB">
      <w:pPr>
        <w:pStyle w:val="Default"/>
        <w:jc w:val="both"/>
      </w:pPr>
    </w:p>
    <w:p w14:paraId="75F6A9B5" w14:textId="143E32F7" w:rsidR="00C309EA" w:rsidRPr="00B75939" w:rsidRDefault="00B75939" w:rsidP="004560DB">
      <w:pPr>
        <w:pStyle w:val="Default"/>
        <w:jc w:val="both"/>
      </w:pPr>
      <w:r>
        <w:rPr>
          <w:b/>
          <w:bCs/>
        </w:rPr>
        <w:lastRenderedPageBreak/>
        <w:t>5</w:t>
      </w:r>
      <w:r w:rsidR="00C309EA" w:rsidRPr="00B75939">
        <w:rPr>
          <w:b/>
          <w:bCs/>
        </w:rPr>
        <w:t>. Ochrona przeciwpo</w:t>
      </w:r>
      <w:r w:rsidR="00C309EA" w:rsidRPr="00B75939">
        <w:t>ż</w:t>
      </w:r>
      <w:r w:rsidR="00C309EA" w:rsidRPr="00B75939">
        <w:rPr>
          <w:b/>
          <w:bCs/>
        </w:rPr>
        <w:t>arowa</w:t>
      </w:r>
    </w:p>
    <w:p w14:paraId="12D983C3" w14:textId="7046B51E" w:rsidR="00C309EA" w:rsidRPr="00B75939" w:rsidRDefault="00C309EA" w:rsidP="004560DB">
      <w:pPr>
        <w:pStyle w:val="Default"/>
        <w:jc w:val="both"/>
      </w:pPr>
      <w:r w:rsidRPr="00B75939">
        <w:t>Wykonawca będzie przestrzegać przepisów ochrony przeciwpożarowej. Wykonawca będzie utrzymywać sprawny sprzęt przeciwpożarowy, wymagany przez odpowiednie przepisy.</w:t>
      </w:r>
    </w:p>
    <w:p w14:paraId="3DA07ED2" w14:textId="639F23C7" w:rsidR="00C309EA" w:rsidRPr="00B75939" w:rsidRDefault="00C309EA" w:rsidP="004560DB">
      <w:pPr>
        <w:pStyle w:val="Default"/>
        <w:jc w:val="both"/>
      </w:pPr>
      <w:r w:rsidRPr="00B75939">
        <w:t>Materiały łatwopalne będą składowane w sposób zgodny z odpowiednimi przepisami i zabezpieczone przed dostępem osób trzecich.</w:t>
      </w:r>
    </w:p>
    <w:p w14:paraId="512E13DB" w14:textId="6B2C6813" w:rsidR="00C309EA" w:rsidRDefault="00C309EA" w:rsidP="004560DB">
      <w:pPr>
        <w:pStyle w:val="Default"/>
        <w:jc w:val="both"/>
      </w:pPr>
      <w:r w:rsidRPr="00B75939">
        <w:t>Wykonawca będzie odpowiedzialny za wszelkie straty spowodowane pożarem wywołanym jako rezultat realizacji Robót albo przez personel Wykonawcy.</w:t>
      </w:r>
    </w:p>
    <w:p w14:paraId="1FC5FBAE" w14:textId="77777777" w:rsidR="00120584" w:rsidRPr="00B75939" w:rsidRDefault="00120584" w:rsidP="004560DB">
      <w:pPr>
        <w:pStyle w:val="Default"/>
        <w:jc w:val="both"/>
      </w:pPr>
    </w:p>
    <w:p w14:paraId="2222A0B0" w14:textId="1319EA19" w:rsidR="00C309EA" w:rsidRPr="00B75939" w:rsidRDefault="00B75939" w:rsidP="004560DB">
      <w:pPr>
        <w:pStyle w:val="Default"/>
        <w:jc w:val="both"/>
      </w:pPr>
      <w:r>
        <w:rPr>
          <w:b/>
          <w:bCs/>
        </w:rPr>
        <w:t>6</w:t>
      </w:r>
      <w:r w:rsidR="00C309EA" w:rsidRPr="00B75939">
        <w:rPr>
          <w:b/>
          <w:bCs/>
        </w:rPr>
        <w:t>. Ochrona własności publicznej i prywatnej</w:t>
      </w:r>
    </w:p>
    <w:p w14:paraId="257B549C" w14:textId="423068A6" w:rsidR="00C309EA" w:rsidRPr="00B75939" w:rsidRDefault="00C309EA" w:rsidP="004560DB">
      <w:pPr>
        <w:pStyle w:val="Default"/>
        <w:jc w:val="both"/>
      </w:pPr>
      <w:r w:rsidRPr="00B75939">
        <w:t>Wykonawca jest zobowiązany do ochrony przed uszkodzeniem lub zniszczeniem własności publicznej lub prywatnej.</w:t>
      </w:r>
    </w:p>
    <w:p w14:paraId="5F2CD67F" w14:textId="07B7E0C4" w:rsidR="00C309EA" w:rsidRPr="00B75939" w:rsidRDefault="00C309EA" w:rsidP="004560DB">
      <w:pPr>
        <w:pStyle w:val="Default"/>
        <w:jc w:val="both"/>
      </w:pPr>
      <w:r w:rsidRPr="00B75939">
        <w:t>Jeżeli w związku z zaniedbaniem, niewłaściwym prowadzeniem Robót, lub brakiem koniecznych działań ze strony Wykonawcy nastąpi uszkodzenie lub zniszczenie własności publicznej lub prywatnej, to Wykonawca na swój koszt naprawi i odtworzy uszkodzona własność. Stan uszkodzonej lub naprawionej własności powinien być nie gorszy niż przed powstaniem uszkodzenia.</w:t>
      </w:r>
    </w:p>
    <w:p w14:paraId="2F310D90" w14:textId="1C863D17" w:rsidR="00C309EA" w:rsidRDefault="00C309EA" w:rsidP="004560DB">
      <w:pPr>
        <w:pStyle w:val="Default"/>
        <w:jc w:val="both"/>
      </w:pPr>
      <w:r w:rsidRPr="00B75939">
        <w:t>Wykonawca będzie realizować roboty w sposób powodujący minimalne niedogodności dla</w:t>
      </w:r>
      <w:r w:rsidR="00893730">
        <w:t xml:space="preserve"> </w:t>
      </w:r>
      <w:r w:rsidRPr="00B75939">
        <w:t>użytkowników terenów przyległych do Terenu Budowy.</w:t>
      </w:r>
    </w:p>
    <w:p w14:paraId="45021A1E" w14:textId="77777777" w:rsidR="00120584" w:rsidRPr="00B75939" w:rsidRDefault="00120584" w:rsidP="004560DB">
      <w:pPr>
        <w:pStyle w:val="Default"/>
        <w:jc w:val="both"/>
      </w:pPr>
    </w:p>
    <w:p w14:paraId="0855A83E" w14:textId="2EFD7260" w:rsidR="00C309EA" w:rsidRPr="00B75939" w:rsidRDefault="00B75939" w:rsidP="004560DB">
      <w:pPr>
        <w:pStyle w:val="Default"/>
        <w:jc w:val="both"/>
      </w:pPr>
      <w:r>
        <w:rPr>
          <w:b/>
          <w:bCs/>
        </w:rPr>
        <w:t>7</w:t>
      </w:r>
      <w:r w:rsidR="00C309EA" w:rsidRPr="00B75939">
        <w:rPr>
          <w:b/>
          <w:bCs/>
        </w:rPr>
        <w:t>. Bezpieczeństwo i higiena pracy</w:t>
      </w:r>
    </w:p>
    <w:p w14:paraId="592409E5" w14:textId="6CD20434" w:rsidR="00C309EA" w:rsidRPr="00B75939" w:rsidRDefault="00C309EA" w:rsidP="004560DB">
      <w:pPr>
        <w:pStyle w:val="Default"/>
        <w:jc w:val="both"/>
      </w:pPr>
      <w:r w:rsidRPr="00B75939">
        <w:t>Podczas realizacji Robót Wykonawca będzie przestrzegać przepisów dotyczących bezpieczeństwa i higieny pracy.</w:t>
      </w:r>
    </w:p>
    <w:p w14:paraId="4BD8C530" w14:textId="000C5D10" w:rsidR="00C309EA" w:rsidRPr="00B75939" w:rsidRDefault="00C309EA" w:rsidP="004560DB">
      <w:pPr>
        <w:pStyle w:val="Default"/>
        <w:jc w:val="both"/>
      </w:pPr>
      <w:r w:rsidRPr="00B75939">
        <w:t>W szczególności Wykonawca ma obowiązek zadbać, aby personel nie wykonywał pracy w warunkach niebezpiecznych, szkodliwych dla zdrowia oraz nie spełniających odpowiednich</w:t>
      </w:r>
      <w:r w:rsidR="006521E4">
        <w:t xml:space="preserve"> </w:t>
      </w:r>
      <w:r w:rsidRPr="00B75939">
        <w:t>wymagań sanitarnych.</w:t>
      </w:r>
    </w:p>
    <w:p w14:paraId="7DD2F3E2" w14:textId="69644439" w:rsidR="00C309EA" w:rsidRPr="00B75939" w:rsidRDefault="00C309EA" w:rsidP="004560DB">
      <w:pPr>
        <w:pStyle w:val="Default"/>
        <w:jc w:val="both"/>
      </w:pPr>
      <w:r w:rsidRPr="00B75939">
        <w:t>Wykonawca zapewni i będzie utrzymywał wszelkie urządzenia zabezpieczające, socjalne oraz</w:t>
      </w:r>
      <w:r w:rsidR="006521E4">
        <w:t xml:space="preserve"> </w:t>
      </w:r>
      <w:r w:rsidRPr="00B75939">
        <w:t>sprzęt i odpowiedni</w:t>
      </w:r>
      <w:r w:rsidR="006521E4">
        <w:t>ą</w:t>
      </w:r>
      <w:r w:rsidRPr="00B75939">
        <w:t xml:space="preserve"> odzież dla ochrony życia i zdrowia osób zatrudnionych na budowie oraz dla zapewnienia bezpieczeństwa publicznego.</w:t>
      </w:r>
    </w:p>
    <w:p w14:paraId="20E31A24" w14:textId="3D526EC6" w:rsidR="00C309EA" w:rsidRDefault="00C309EA" w:rsidP="004560DB">
      <w:pPr>
        <w:pStyle w:val="Default"/>
        <w:jc w:val="both"/>
      </w:pPr>
      <w:r w:rsidRPr="00B75939">
        <w:t>Wszelkie koszty związane z wypełnieniem wymagań bezpieczeństwa określonych powyżej będą uwzględnione w Cenie.</w:t>
      </w:r>
    </w:p>
    <w:p w14:paraId="272791C5" w14:textId="77777777" w:rsidR="00120584" w:rsidRPr="00B75939" w:rsidRDefault="00120584" w:rsidP="004560DB">
      <w:pPr>
        <w:pStyle w:val="Default"/>
        <w:jc w:val="both"/>
      </w:pPr>
    </w:p>
    <w:p w14:paraId="436EA66D" w14:textId="33D9CA54" w:rsidR="00C309EA" w:rsidRPr="00B75939" w:rsidRDefault="000A7A7F" w:rsidP="004560DB">
      <w:pPr>
        <w:pStyle w:val="Default"/>
        <w:jc w:val="both"/>
      </w:pPr>
      <w:r>
        <w:rPr>
          <w:b/>
          <w:bCs/>
        </w:rPr>
        <w:t xml:space="preserve">8. </w:t>
      </w:r>
      <w:r w:rsidR="00C309EA" w:rsidRPr="00B75939">
        <w:rPr>
          <w:b/>
          <w:bCs/>
        </w:rPr>
        <w:t>Ochrona Robót</w:t>
      </w:r>
    </w:p>
    <w:p w14:paraId="06F38B27" w14:textId="22EE4CAE" w:rsidR="00C309EA" w:rsidRPr="00B75939" w:rsidRDefault="00C309EA" w:rsidP="004560DB">
      <w:pPr>
        <w:pStyle w:val="Default"/>
        <w:jc w:val="both"/>
      </w:pPr>
      <w:r w:rsidRPr="00B75939">
        <w:t xml:space="preserve">Wykonawca będzie odpowiedzialny za ochronę i utrzymanie Robót i za wszelkie materiały i sprzęt używane do Robót od </w:t>
      </w:r>
      <w:r w:rsidR="00DC2AE2" w:rsidRPr="00B75939">
        <w:t>d</w:t>
      </w:r>
      <w:r w:rsidRPr="00B75939">
        <w:t>aty Rozpoczęcia do daty Zakończenia Robót.</w:t>
      </w:r>
    </w:p>
    <w:p w14:paraId="482E0BB1" w14:textId="49283285" w:rsidR="00C309EA" w:rsidRPr="00B75939" w:rsidRDefault="00C309EA" w:rsidP="004560DB">
      <w:pPr>
        <w:pStyle w:val="Default"/>
        <w:jc w:val="both"/>
      </w:pPr>
      <w:r w:rsidRPr="00B75939">
        <w:t>Podczas realizacji Robót Wykonawca jest odpowiedzialny za ochronę mienia Zamawiającego</w:t>
      </w:r>
    </w:p>
    <w:p w14:paraId="29836BCE" w14:textId="2626F7C7" w:rsidR="00C309EA" w:rsidRPr="00B75939" w:rsidRDefault="00C309EA" w:rsidP="004560DB">
      <w:pPr>
        <w:pStyle w:val="Default"/>
        <w:jc w:val="both"/>
      </w:pPr>
      <w:r w:rsidRPr="00B75939">
        <w:t>przekazanego razem z Terenem Budowy.</w:t>
      </w:r>
    </w:p>
    <w:p w14:paraId="31CB83E5" w14:textId="3FFC5081" w:rsidR="00C309EA" w:rsidRPr="00B75939" w:rsidRDefault="00C309EA" w:rsidP="004560DB">
      <w:pPr>
        <w:pStyle w:val="Default"/>
        <w:jc w:val="both"/>
      </w:pPr>
      <w:r w:rsidRPr="00B75939">
        <w:t>Utrzymanie powinno być prowadzone w taki sposób, aby budowla lub jej elementy były w</w:t>
      </w:r>
    </w:p>
    <w:p w14:paraId="678FBBA9" w14:textId="4DA93C14" w:rsidR="00C309EA" w:rsidRPr="00B75939" w:rsidRDefault="00C309EA" w:rsidP="004560DB">
      <w:pPr>
        <w:pStyle w:val="Default"/>
        <w:jc w:val="both"/>
      </w:pPr>
      <w:r w:rsidRPr="00B75939">
        <w:t>zadowalającym stanie przez cały czas, do momentu zakończenia Robót.</w:t>
      </w:r>
    </w:p>
    <w:p w14:paraId="2F6C3F5D" w14:textId="64E24AC8" w:rsidR="00C309EA" w:rsidRPr="00B75939" w:rsidRDefault="00C309EA" w:rsidP="004560DB">
      <w:pPr>
        <w:pStyle w:val="Default"/>
        <w:jc w:val="both"/>
      </w:pPr>
      <w:r w:rsidRPr="00B75939">
        <w:t>Na terenie budowy zabronione jest spalanie jakichkolwiek odpadów lub zbędnych materiałów</w:t>
      </w:r>
      <w:r w:rsidR="00893730">
        <w:t>.</w:t>
      </w:r>
    </w:p>
    <w:p w14:paraId="56E1EE2C" w14:textId="2BB72817" w:rsidR="00C309EA" w:rsidRPr="00B75939" w:rsidRDefault="00C309EA" w:rsidP="004560DB">
      <w:pPr>
        <w:pStyle w:val="Default"/>
        <w:jc w:val="both"/>
      </w:pPr>
      <w:r w:rsidRPr="00B75939">
        <w:t>Podczas prowadzenia robót należy selekcjonować powstające odpady. Zgodnie z</w:t>
      </w:r>
      <w:r w:rsidR="00893730">
        <w:t xml:space="preserve"> </w:t>
      </w:r>
      <w:r w:rsidRPr="00B75939">
        <w:t>obowiązującą w Polsce Ustawa o odpadach Wykonawca robót jest wytwórca odpadów i on odpowiada za prawidłowe gospodarowanie odpadami. Poprzez „gospodarowanie odpadami” rozumie się zbieranie, transport, odzysk i unieszkodliwianie, w tym również nadzór nad tymi działaniami.</w:t>
      </w:r>
    </w:p>
    <w:p w14:paraId="4D15A67F" w14:textId="3C0651B6" w:rsidR="00C309EA" w:rsidRPr="00B75939" w:rsidRDefault="00C309EA" w:rsidP="004560DB">
      <w:pPr>
        <w:pStyle w:val="Default"/>
        <w:jc w:val="both"/>
      </w:pPr>
      <w:r w:rsidRPr="00B75939">
        <w:t>Materiały odpadowe, które nie zawierają substancji szkodliwych, powinny być przetransportowane na wysypisko śmieci. Odpady zawierające odpady szkodliwe, winny być</w:t>
      </w:r>
      <w:r w:rsidR="00893730">
        <w:t xml:space="preserve"> </w:t>
      </w:r>
      <w:r w:rsidRPr="00B75939">
        <w:t>przetransportowane na wysypisko śmieci, które posiada odpowiedni sprzęt techniczny i odpowiednie zezwolenia na przyjmowanie i poddawanie recyklingowi odpadów tego typu.</w:t>
      </w:r>
    </w:p>
    <w:p w14:paraId="0D10979E" w14:textId="25FF11BD" w:rsidR="00C309EA" w:rsidRPr="00B75939" w:rsidRDefault="00C309EA" w:rsidP="004560DB">
      <w:pPr>
        <w:pStyle w:val="Default"/>
        <w:jc w:val="both"/>
      </w:pPr>
      <w:r w:rsidRPr="00B75939">
        <w:t>Transport odpadów zawierających substancje szkodliwe winien być przeprowadzony przez</w:t>
      </w:r>
      <w:r w:rsidR="00893730">
        <w:t xml:space="preserve"> </w:t>
      </w:r>
      <w:r w:rsidRPr="00B75939">
        <w:t>firmę, która posiada odpowiednie zezwolenie. Zagospodarowanie odpadów powinno być zgodne z obowiązującymi przepisami prawnymi.</w:t>
      </w:r>
    </w:p>
    <w:p w14:paraId="509532E2" w14:textId="3D9CE38B" w:rsidR="00C309EA" w:rsidRDefault="00C309EA" w:rsidP="004560DB">
      <w:pPr>
        <w:pStyle w:val="Default"/>
        <w:jc w:val="both"/>
      </w:pPr>
      <w:r w:rsidRPr="00B75939">
        <w:t>Wszelkie koszty wywozu i zagospodarowania odpadów w trakcie trwania robót zostaną poniesione przez Wykonawcę.</w:t>
      </w:r>
    </w:p>
    <w:p w14:paraId="66348966" w14:textId="77777777" w:rsidR="00120584" w:rsidRPr="00B75939" w:rsidRDefault="00120584" w:rsidP="004560DB">
      <w:pPr>
        <w:pStyle w:val="Default"/>
        <w:jc w:val="both"/>
      </w:pPr>
    </w:p>
    <w:p w14:paraId="06CDE192" w14:textId="3DCEAAF1" w:rsidR="00C309EA" w:rsidRPr="00B75939" w:rsidRDefault="00B75939" w:rsidP="004560DB">
      <w:pPr>
        <w:pStyle w:val="Default"/>
        <w:jc w:val="both"/>
      </w:pPr>
      <w:r>
        <w:rPr>
          <w:b/>
          <w:bCs/>
        </w:rPr>
        <w:t>9</w:t>
      </w:r>
      <w:r w:rsidR="00C309EA" w:rsidRPr="00B75939">
        <w:rPr>
          <w:b/>
          <w:bCs/>
        </w:rPr>
        <w:t>. Materiały i urządzenia</w:t>
      </w:r>
    </w:p>
    <w:p w14:paraId="45DC5C4B" w14:textId="6994FA45" w:rsidR="00C309EA" w:rsidRPr="00B75939" w:rsidRDefault="00C309EA" w:rsidP="004560DB">
      <w:pPr>
        <w:pStyle w:val="Default"/>
        <w:jc w:val="both"/>
      </w:pPr>
      <w:r w:rsidRPr="00B75939">
        <w:t>Wszystkie zastosowane materiały i urządzenia muszą być nowe i oznakowane, muszą posiadać dokumenty atestacyjne dopuszczające do obrotu w krajach UE zgodnie z Ustawą z</w:t>
      </w:r>
      <w:r w:rsidR="00893730">
        <w:t xml:space="preserve"> </w:t>
      </w:r>
      <w:r w:rsidRPr="00B75939">
        <w:t>dnia 16 kwietnia 2004 r. o wyrobach budowlanych (Dz. U. Nr 92, poz.881) oraz wymagane</w:t>
      </w:r>
      <w:r w:rsidR="00893730">
        <w:t xml:space="preserve"> </w:t>
      </w:r>
      <w:r w:rsidRPr="00B75939">
        <w:t>Ustawą certyfikaty bezpieczeństwa.</w:t>
      </w:r>
    </w:p>
    <w:p w14:paraId="31CD869C" w14:textId="2EC21228" w:rsidR="00C309EA" w:rsidRPr="00B75939" w:rsidRDefault="00C309EA" w:rsidP="004560DB">
      <w:pPr>
        <w:pStyle w:val="Default"/>
        <w:jc w:val="both"/>
      </w:pPr>
      <w:r w:rsidRPr="00B75939">
        <w:t>Ponadto powinny posiadać Deklaracje Właściwości Użytkowych lub Certyfikat Zgodności z Polską Norma.</w:t>
      </w:r>
    </w:p>
    <w:p w14:paraId="34B1CE96" w14:textId="663F4539" w:rsidR="00C309EA" w:rsidRPr="00B75939" w:rsidRDefault="00C309EA" w:rsidP="004560DB">
      <w:pPr>
        <w:pStyle w:val="Default"/>
        <w:jc w:val="both"/>
      </w:pPr>
      <w:r w:rsidRPr="00B75939">
        <w:t>Zastosowane materiały muszą spełniać wymagania obowiązujących norm i przepisów.</w:t>
      </w:r>
    </w:p>
    <w:p w14:paraId="0BBEB490" w14:textId="4DB91F45" w:rsidR="00C309EA" w:rsidRPr="00B75939" w:rsidRDefault="00C309EA" w:rsidP="004560DB">
      <w:pPr>
        <w:pStyle w:val="Default"/>
        <w:jc w:val="both"/>
      </w:pPr>
      <w:r w:rsidRPr="00B75939">
        <w:t>Nie mogą mieć negatywnego wpływu na środowisko, ani emitować promieniowania</w:t>
      </w:r>
      <w:r w:rsidR="00893730">
        <w:t xml:space="preserve"> </w:t>
      </w:r>
      <w:r w:rsidRPr="00B75939">
        <w:t>wyższego od dopuszczalnego.</w:t>
      </w:r>
    </w:p>
    <w:p w14:paraId="5E9CC0F9" w14:textId="37B8F44A" w:rsidR="00C309EA" w:rsidRPr="00B75939" w:rsidRDefault="00C309EA" w:rsidP="004560DB">
      <w:pPr>
        <w:pStyle w:val="Default"/>
        <w:jc w:val="both"/>
      </w:pPr>
      <w:r w:rsidRPr="00B75939">
        <w:t>Wykonawca ponosi odpowiedzialność za spełnienie wymagań ilościowych i jakościowych</w:t>
      </w:r>
      <w:r w:rsidR="00893730">
        <w:t xml:space="preserve"> </w:t>
      </w:r>
      <w:r w:rsidRPr="00B75939">
        <w:t>materiałów dostarczanych na teren budowy oraz za ich właściwe składowanie i wbudowanie.</w:t>
      </w:r>
    </w:p>
    <w:p w14:paraId="3EA3FCA7" w14:textId="0A76205A" w:rsidR="00C309EA" w:rsidRDefault="00C309EA" w:rsidP="004560DB">
      <w:pPr>
        <w:pStyle w:val="Default"/>
        <w:jc w:val="both"/>
      </w:pPr>
      <w:r w:rsidRPr="00B75939">
        <w:t>Wykonawca poniesie wszelkie koszty związane z dostarczeniem materiałów i urządzeń zgodnych z PFU lub równoważnych.</w:t>
      </w:r>
    </w:p>
    <w:p w14:paraId="6702A1C0" w14:textId="61B05E44" w:rsidR="009F1F8B" w:rsidRDefault="009F1F8B" w:rsidP="004560DB">
      <w:pPr>
        <w:pStyle w:val="Default"/>
        <w:jc w:val="both"/>
      </w:pPr>
      <w:r>
        <w:t xml:space="preserve">Inwestor wymaga przedstawienia kart materiałowych do akceptacji przez przedstawiciela – Inspektora Nadzoru przed </w:t>
      </w:r>
      <w:r w:rsidR="00235499">
        <w:t xml:space="preserve">ich </w:t>
      </w:r>
      <w:r>
        <w:t>wbudowaniem</w:t>
      </w:r>
      <w:r w:rsidR="00235499">
        <w:t>.</w:t>
      </w:r>
    </w:p>
    <w:p w14:paraId="6630504D" w14:textId="77777777" w:rsidR="00120584" w:rsidRPr="00B75939" w:rsidRDefault="00120584" w:rsidP="004560DB">
      <w:pPr>
        <w:pStyle w:val="Default"/>
        <w:jc w:val="both"/>
      </w:pPr>
    </w:p>
    <w:p w14:paraId="34207799" w14:textId="6ADCD930" w:rsidR="00C309EA" w:rsidRPr="00B75939" w:rsidRDefault="00B75939" w:rsidP="004560DB">
      <w:pPr>
        <w:pStyle w:val="Default"/>
        <w:jc w:val="both"/>
      </w:pPr>
      <w:r>
        <w:rPr>
          <w:b/>
          <w:bCs/>
        </w:rPr>
        <w:t>10</w:t>
      </w:r>
      <w:r w:rsidR="00C309EA" w:rsidRPr="00B75939">
        <w:rPr>
          <w:b/>
          <w:bCs/>
        </w:rPr>
        <w:t>. Materiały i urządzenia nie odpowiadające wymaganiom Zamawiającego</w:t>
      </w:r>
    </w:p>
    <w:p w14:paraId="5C98F5C2" w14:textId="242FACFC" w:rsidR="00C309EA" w:rsidRDefault="00C309EA" w:rsidP="004560DB">
      <w:pPr>
        <w:pStyle w:val="Default"/>
        <w:jc w:val="both"/>
      </w:pPr>
      <w:r w:rsidRPr="00B75939">
        <w:t>Materiały i urządzenia powinny spełniać wymagania PFU. Materiały i urządzenia nieodpowiadające wymaganiom Zamówienia zostaną przez Wykonawcę wywiezione z Terenu Budowy.</w:t>
      </w:r>
    </w:p>
    <w:p w14:paraId="2DA3CB97" w14:textId="77777777" w:rsidR="00120584" w:rsidRPr="00B75939" w:rsidRDefault="00120584" w:rsidP="004560DB">
      <w:pPr>
        <w:pStyle w:val="Default"/>
        <w:jc w:val="both"/>
      </w:pPr>
    </w:p>
    <w:p w14:paraId="7318F0C2" w14:textId="495699C1" w:rsidR="00C309EA" w:rsidRPr="00B75939" w:rsidRDefault="00B75939" w:rsidP="004560DB">
      <w:pPr>
        <w:pStyle w:val="Default"/>
        <w:jc w:val="both"/>
      </w:pPr>
      <w:r>
        <w:rPr>
          <w:b/>
          <w:bCs/>
        </w:rPr>
        <w:t>11</w:t>
      </w:r>
      <w:r w:rsidR="00C309EA" w:rsidRPr="00B75939">
        <w:rPr>
          <w:b/>
          <w:bCs/>
        </w:rPr>
        <w:t>. Przechowywanie i składowanie materiałów i urządzeń</w:t>
      </w:r>
    </w:p>
    <w:p w14:paraId="1ED94827" w14:textId="6C1D6054" w:rsidR="00C309EA" w:rsidRPr="00E76603" w:rsidRDefault="00C309EA" w:rsidP="004560DB">
      <w:pPr>
        <w:pStyle w:val="Default"/>
        <w:jc w:val="both"/>
      </w:pPr>
      <w:r w:rsidRPr="00E76603">
        <w:t>Wykonawca zapewni, aby tymczasowo składowane materiały i urządzenia do czasu, gdy będą</w:t>
      </w:r>
    </w:p>
    <w:p w14:paraId="10B1B572" w14:textId="3E0568C8" w:rsidR="00C309EA" w:rsidRPr="00E76603" w:rsidRDefault="00C309EA" w:rsidP="004560DB">
      <w:pPr>
        <w:pStyle w:val="Default"/>
        <w:jc w:val="both"/>
      </w:pPr>
      <w:r w:rsidRPr="00E76603">
        <w:t>one potrzebne do Robót, były zabezpieczone przed zanieczyszczeniem, zachowały swoja</w:t>
      </w:r>
    </w:p>
    <w:p w14:paraId="0C8A8F83" w14:textId="70919AA4" w:rsidR="00C309EA" w:rsidRPr="00E76603" w:rsidRDefault="00C309EA" w:rsidP="004560DB">
      <w:pPr>
        <w:pStyle w:val="Default"/>
        <w:jc w:val="both"/>
      </w:pPr>
      <w:r w:rsidRPr="00E76603">
        <w:t>jakość i właściwości do Robót.</w:t>
      </w:r>
    </w:p>
    <w:p w14:paraId="1A252AB1" w14:textId="0D14570A" w:rsidR="00C309EA" w:rsidRPr="00E76603" w:rsidRDefault="00C309EA" w:rsidP="00E76603">
      <w:pPr>
        <w:rPr>
          <w:rFonts w:ascii="Times New Roman" w:hAnsi="Times New Roman" w:cs="Times New Roman"/>
        </w:rPr>
      </w:pPr>
      <w:r w:rsidRPr="00E76603">
        <w:rPr>
          <w:rFonts w:ascii="Times New Roman" w:hAnsi="Times New Roman" w:cs="Times New Roman"/>
        </w:rPr>
        <w:t>Materiały uszkodzone przed lub w czasie ich montowania zostaną usunięte, naprawione lub</w:t>
      </w:r>
      <w:r w:rsidR="00E76603">
        <w:rPr>
          <w:rFonts w:ascii="Times New Roman" w:hAnsi="Times New Roman" w:cs="Times New Roman"/>
        </w:rPr>
        <w:t xml:space="preserve"> </w:t>
      </w:r>
      <w:r w:rsidRPr="00E76603">
        <w:rPr>
          <w:rFonts w:ascii="Times New Roman" w:hAnsi="Times New Roman" w:cs="Times New Roman"/>
        </w:rPr>
        <w:t>wymienione przez Wykonawcę na jego koszt.</w:t>
      </w:r>
    </w:p>
    <w:p w14:paraId="1EE38C43" w14:textId="1AFE187D" w:rsidR="00C309EA" w:rsidRPr="00B75939" w:rsidRDefault="00C309EA" w:rsidP="004560DB">
      <w:pPr>
        <w:pStyle w:val="Default"/>
        <w:jc w:val="both"/>
      </w:pPr>
      <w:r w:rsidRPr="00B75939">
        <w:t>Miejsca czasowego składowania materiałów do wbudowania będą zlokalizowane w obrębie</w:t>
      </w:r>
    </w:p>
    <w:p w14:paraId="1A88B684" w14:textId="20FE381F" w:rsidR="00C309EA" w:rsidRPr="00B75939" w:rsidRDefault="00C309EA" w:rsidP="004560DB">
      <w:pPr>
        <w:pStyle w:val="Default"/>
        <w:jc w:val="both"/>
      </w:pPr>
      <w:r w:rsidRPr="00B75939">
        <w:t>Terenu Budowy w miejscach uzgodnionych z Zamawiającym lub poza Terenem Budowy w</w:t>
      </w:r>
    </w:p>
    <w:p w14:paraId="09CEA712" w14:textId="53BBC664" w:rsidR="00C309EA" w:rsidRDefault="00C309EA" w:rsidP="004560DB">
      <w:pPr>
        <w:pStyle w:val="Default"/>
        <w:jc w:val="both"/>
      </w:pPr>
      <w:r w:rsidRPr="00B75939">
        <w:t>miejscach zorganizowanych przez Wykonawcę.</w:t>
      </w:r>
    </w:p>
    <w:p w14:paraId="6CBCFFEF" w14:textId="77777777" w:rsidR="00120584" w:rsidRPr="00B75939" w:rsidRDefault="00120584" w:rsidP="004560DB">
      <w:pPr>
        <w:pStyle w:val="Default"/>
        <w:jc w:val="both"/>
      </w:pPr>
    </w:p>
    <w:p w14:paraId="57EC0B18" w14:textId="6DD3431F" w:rsidR="00C309EA" w:rsidRDefault="005825F9" w:rsidP="004560DB">
      <w:pPr>
        <w:pStyle w:val="Default"/>
        <w:jc w:val="both"/>
        <w:rPr>
          <w:b/>
          <w:bCs/>
        </w:rPr>
      </w:pPr>
      <w:r>
        <w:rPr>
          <w:b/>
          <w:bCs/>
        </w:rPr>
        <w:t>12</w:t>
      </w:r>
      <w:r w:rsidR="00C309EA" w:rsidRPr="00B75939">
        <w:rPr>
          <w:b/>
          <w:bCs/>
        </w:rPr>
        <w:t>. Szczegółowe wymogi dotyczące materiałów</w:t>
      </w:r>
    </w:p>
    <w:p w14:paraId="7320B1DC" w14:textId="12A1DDD9" w:rsidR="00D150C3" w:rsidRPr="00BF62A3" w:rsidRDefault="00D150C3" w:rsidP="00D150C3">
      <w:pPr>
        <w:pStyle w:val="Default"/>
        <w:jc w:val="both"/>
      </w:pPr>
      <w:r w:rsidRPr="00BF62A3">
        <w:t xml:space="preserve">Na </w:t>
      </w:r>
      <w:r w:rsidR="00BF62A3" w:rsidRPr="00BF62A3">
        <w:t xml:space="preserve"> miedziane </w:t>
      </w:r>
      <w:r w:rsidRPr="00BF62A3">
        <w:t xml:space="preserve">rury chłodnicze należy nałożyć izolację zimnochronną wykonaną z kauczuku syntetycznego, w klasie reakcji na ogień nie gorszej niż BL-s3, d0. Dodatkowo odcinki rur z izolacją prowadzone na zewnątrz należy zabezpieczyć przed działaniem promieni UV poprzez wykonanie płaszcza ochronnego z blachy stalowej ocynkowanej lub w innej równorzędnej technice. </w:t>
      </w:r>
    </w:p>
    <w:p w14:paraId="48544A85" w14:textId="77777777" w:rsidR="00D150C3" w:rsidRPr="00BF62A3" w:rsidRDefault="00D150C3" w:rsidP="00D150C3">
      <w:pPr>
        <w:pStyle w:val="Default"/>
        <w:jc w:val="both"/>
      </w:pPr>
      <w:r w:rsidRPr="00BF62A3">
        <w:t xml:space="preserve">Odprowadzenie skroplin należy wykonać z gładkich rur tworzywowych klejonych, średnicy 20-32mm. Należy dążyć do grawitacyjnego odpływu skroplin. W przypadku braku takiej możliwości, należy zastosować pompkę skroplin z autonomicznym zasilaniem i automatycznym załączaniem, umożliwiającą podniesienie skroplin do poziomu zapewniającego odprowadzenie do pionu kanalizacyjnego. </w:t>
      </w:r>
    </w:p>
    <w:p w14:paraId="04141667" w14:textId="77777777" w:rsidR="00D150C3" w:rsidRPr="00BF62A3" w:rsidRDefault="00D150C3" w:rsidP="00D150C3">
      <w:pPr>
        <w:pStyle w:val="Default"/>
        <w:jc w:val="both"/>
      </w:pPr>
      <w:r w:rsidRPr="00BF62A3">
        <w:t xml:space="preserve">Agregat chłodniczy należy zasilić z instalacji elektroenergetycznej budynku. </w:t>
      </w:r>
    </w:p>
    <w:p w14:paraId="640F86F2" w14:textId="77777777" w:rsidR="00120584" w:rsidRPr="00B75939" w:rsidRDefault="00120584" w:rsidP="00D150C3">
      <w:pPr>
        <w:pStyle w:val="Default"/>
        <w:jc w:val="both"/>
      </w:pPr>
    </w:p>
    <w:p w14:paraId="56F62DEF" w14:textId="1A6F1327" w:rsidR="00C309EA" w:rsidRPr="00B75939" w:rsidRDefault="005825F9" w:rsidP="004560DB">
      <w:pPr>
        <w:pStyle w:val="Default"/>
        <w:jc w:val="both"/>
      </w:pPr>
      <w:r>
        <w:rPr>
          <w:b/>
          <w:bCs/>
        </w:rPr>
        <w:t>13</w:t>
      </w:r>
      <w:r w:rsidR="00C309EA" w:rsidRPr="00B75939">
        <w:rPr>
          <w:b/>
          <w:bCs/>
        </w:rPr>
        <w:t>. Sprzęt</w:t>
      </w:r>
    </w:p>
    <w:p w14:paraId="3D4D14E6" w14:textId="5BD8E1E4" w:rsidR="00C309EA" w:rsidRPr="00B75939" w:rsidRDefault="00C309EA" w:rsidP="004560DB">
      <w:pPr>
        <w:pStyle w:val="Default"/>
        <w:jc w:val="both"/>
      </w:pPr>
      <w:r w:rsidRPr="00B75939">
        <w:t>Wykonawca jest zobowiązany do używania jedynie takiego sprzętu, który nie spowoduje niekorzystnego wpływu na jakość wykonywanych Robót. Liczba i wydajność sprzętu będzie gwarantować przeprowadzenie Robót, zgodnie z zasadami określonymi w ST w terminie wskazanym w Zamówieniu.</w:t>
      </w:r>
    </w:p>
    <w:p w14:paraId="512784AF" w14:textId="2A5EC5A4" w:rsidR="00C309EA" w:rsidRPr="00B75939" w:rsidRDefault="00C309EA" w:rsidP="004560DB">
      <w:pPr>
        <w:pStyle w:val="Default"/>
        <w:jc w:val="both"/>
      </w:pPr>
      <w:r w:rsidRPr="00B75939">
        <w:lastRenderedPageBreak/>
        <w:t>Sprzęt używany przez Wykonawcę do wykonania Robót ma być utrzymywany w dobrym stanie i gotowości do pracy. Bedzie on zgodny z normami ochrony środowiska i przepisami dotyczącymi jego użytkowania.</w:t>
      </w:r>
    </w:p>
    <w:p w14:paraId="741A1233" w14:textId="10D0E7F1" w:rsidR="00C309EA" w:rsidRDefault="00C309EA" w:rsidP="004560DB">
      <w:pPr>
        <w:pStyle w:val="Default"/>
        <w:jc w:val="both"/>
      </w:pPr>
      <w:r w:rsidRPr="00B75939">
        <w:t>Jakikolwiek sprzęt, maszyny, urządzenia i narzędzia nie gwarantujące zachowania jakości i warunków wyszczególnionych w Zamówieniu, zostaną zdyskwalifikowane i nie dopuszczone do Robót.</w:t>
      </w:r>
    </w:p>
    <w:p w14:paraId="2BF632A5" w14:textId="77777777" w:rsidR="00BF62A3" w:rsidRPr="00B75939" w:rsidRDefault="00BF62A3" w:rsidP="004560DB">
      <w:pPr>
        <w:pStyle w:val="Default"/>
        <w:jc w:val="both"/>
      </w:pPr>
    </w:p>
    <w:p w14:paraId="27392C8F" w14:textId="1DC196F5" w:rsidR="00C309EA" w:rsidRPr="00B75939" w:rsidRDefault="005825F9" w:rsidP="004560DB">
      <w:pPr>
        <w:pStyle w:val="Default"/>
        <w:jc w:val="both"/>
      </w:pPr>
      <w:r>
        <w:rPr>
          <w:b/>
          <w:bCs/>
        </w:rPr>
        <w:t>14</w:t>
      </w:r>
      <w:r w:rsidR="00C309EA" w:rsidRPr="00B75939">
        <w:rPr>
          <w:b/>
          <w:bCs/>
        </w:rPr>
        <w:t>. Transport</w:t>
      </w:r>
    </w:p>
    <w:p w14:paraId="576F3181" w14:textId="041236B1" w:rsidR="00C309EA" w:rsidRPr="00B75939" w:rsidRDefault="00C309EA" w:rsidP="004560DB">
      <w:pPr>
        <w:pStyle w:val="Default"/>
        <w:jc w:val="both"/>
      </w:pPr>
      <w:r w:rsidRPr="00B75939">
        <w:t>Wykonawca jest zobowiązany do stosowania jedynie takich środków transportu, które nie wpłyną niekorzystnie na jakość wykonywanych Robót i właściwości przewożonych i przeznaczonych do wbudowania materiałów.</w:t>
      </w:r>
    </w:p>
    <w:p w14:paraId="5FCB0D9C" w14:textId="49C8CEDC" w:rsidR="00C309EA" w:rsidRPr="00B75939" w:rsidRDefault="00C309EA" w:rsidP="004560DB">
      <w:pPr>
        <w:pStyle w:val="Default"/>
        <w:jc w:val="both"/>
      </w:pPr>
      <w:r w:rsidRPr="00B75939">
        <w:t>Wszystkie środki transportu muszą spełniać wymogi kodeksu drogowego oraz być odpowiednio oznakowane.</w:t>
      </w:r>
    </w:p>
    <w:p w14:paraId="0BD5FB28" w14:textId="37B4AE5B" w:rsidR="00C309EA" w:rsidRPr="00B75939" w:rsidRDefault="00C309EA" w:rsidP="004560DB">
      <w:pPr>
        <w:pStyle w:val="Default"/>
        <w:jc w:val="both"/>
      </w:pPr>
      <w:r w:rsidRPr="00B75939">
        <w:t>Przy ruchu na drogach publicznych pojazdy będą spełniać wymagania dotyczące przepisów ruchu drogowego w odniesieniu do dopuszczalnych obciążeń na osie i innych parametrów technicznych.</w:t>
      </w:r>
    </w:p>
    <w:p w14:paraId="2B10ED12" w14:textId="2991AA22" w:rsidR="00C309EA" w:rsidRDefault="00C309EA" w:rsidP="004560DB">
      <w:pPr>
        <w:pStyle w:val="Default"/>
        <w:jc w:val="both"/>
      </w:pPr>
      <w:r w:rsidRPr="00B75939">
        <w:t>Wykonawca na własny koszt będzie utrzymywać w czystości dojazd do Terenu Budowy.</w:t>
      </w:r>
    </w:p>
    <w:p w14:paraId="35D749E7" w14:textId="77777777" w:rsidR="00120584" w:rsidRPr="00B75939" w:rsidRDefault="00120584" w:rsidP="004560DB">
      <w:pPr>
        <w:pStyle w:val="Default"/>
        <w:jc w:val="both"/>
      </w:pPr>
    </w:p>
    <w:p w14:paraId="4363A694" w14:textId="18EB9B12" w:rsidR="00C309EA" w:rsidRDefault="005825F9" w:rsidP="004560DB">
      <w:pPr>
        <w:pStyle w:val="Default"/>
        <w:jc w:val="both"/>
        <w:rPr>
          <w:b/>
          <w:bCs/>
        </w:rPr>
      </w:pPr>
      <w:r>
        <w:rPr>
          <w:b/>
          <w:bCs/>
        </w:rPr>
        <w:t>15</w:t>
      </w:r>
      <w:r w:rsidR="00C309EA" w:rsidRPr="00B75939">
        <w:rPr>
          <w:b/>
          <w:bCs/>
        </w:rPr>
        <w:t>. Wykonanie robót</w:t>
      </w:r>
    </w:p>
    <w:p w14:paraId="24E7727D" w14:textId="4C6F7F49" w:rsidR="00D150C3" w:rsidRDefault="00D150C3" w:rsidP="00D150C3">
      <w:pPr>
        <w:pStyle w:val="Default"/>
        <w:jc w:val="both"/>
      </w:pPr>
      <w:r>
        <w:t xml:space="preserve">Wykonawca jest odpowiedzialny za prowadzenie robót zgodnie z umową, dokumentacją projektową oraz za jakość zastosowanych materiałów i wykonywanych robót w zakresie:  </w:t>
      </w:r>
    </w:p>
    <w:p w14:paraId="5E1FE89F" w14:textId="77777777" w:rsidR="00D150C3" w:rsidRDefault="00D150C3" w:rsidP="00D150C3">
      <w:pPr>
        <w:pStyle w:val="Default"/>
        <w:jc w:val="both"/>
      </w:pPr>
      <w:r>
        <w:t>a)</w:t>
      </w:r>
      <w:r>
        <w:tab/>
        <w:t xml:space="preserve">zgodności realizowanych robót budowlano-montażowych ze sporządzoną przez siebie na podstawie niniejszego PFU kompleksową dokumentacją projektową, </w:t>
      </w:r>
    </w:p>
    <w:p w14:paraId="092BF2FB" w14:textId="77777777" w:rsidR="00D150C3" w:rsidRDefault="00D150C3" w:rsidP="00D150C3">
      <w:pPr>
        <w:pStyle w:val="Default"/>
        <w:jc w:val="both"/>
      </w:pPr>
      <w:r>
        <w:t>b)</w:t>
      </w:r>
      <w:r>
        <w:tab/>
        <w:t xml:space="preserve">warunków przeciwpożarowych oraz bezpieczeństwa i higieny pracy,  </w:t>
      </w:r>
    </w:p>
    <w:p w14:paraId="76154B24" w14:textId="77777777" w:rsidR="00D150C3" w:rsidRDefault="00D150C3" w:rsidP="00D150C3">
      <w:pPr>
        <w:pStyle w:val="Default"/>
        <w:jc w:val="both"/>
      </w:pPr>
      <w:r>
        <w:t>c)</w:t>
      </w:r>
      <w:r>
        <w:tab/>
        <w:t xml:space="preserve">prawidłowej, zgodnej ze sztuką organizacji robót budowlanych,  </w:t>
      </w:r>
    </w:p>
    <w:p w14:paraId="29F09A9E" w14:textId="77777777" w:rsidR="00D150C3" w:rsidRDefault="00D150C3" w:rsidP="00D150C3">
      <w:pPr>
        <w:pStyle w:val="Default"/>
        <w:jc w:val="both"/>
      </w:pPr>
      <w:r>
        <w:t>d)</w:t>
      </w:r>
      <w:r>
        <w:tab/>
        <w:t xml:space="preserve">ochrony środowiska,  </w:t>
      </w:r>
    </w:p>
    <w:p w14:paraId="0E6860AA" w14:textId="77777777" w:rsidR="00D150C3" w:rsidRDefault="00D150C3" w:rsidP="00D150C3">
      <w:pPr>
        <w:pStyle w:val="Default"/>
        <w:jc w:val="both"/>
      </w:pPr>
      <w:r>
        <w:t>e)</w:t>
      </w:r>
      <w:r>
        <w:tab/>
        <w:t xml:space="preserve">warunków bezpieczeństwa ruchu drogowego i pieszego w sąsiedztwie realizacji prac budowlanych i w samym budynku.  </w:t>
      </w:r>
    </w:p>
    <w:p w14:paraId="55511540" w14:textId="77777777" w:rsidR="00D150C3" w:rsidRDefault="00D150C3" w:rsidP="00D150C3">
      <w:pPr>
        <w:pStyle w:val="Default"/>
        <w:jc w:val="both"/>
      </w:pPr>
      <w:r>
        <w:t xml:space="preserve">Koszt zabezpieczenia obszaru prowadzonych prac, transportu materiałów, zużycia mediów nie podlega odrębnej zapłacie i przyjmuje się, że jest włączony w cenę umowną Oferenta / Wykonawcy.  </w:t>
      </w:r>
    </w:p>
    <w:p w14:paraId="64A2BCEB" w14:textId="22A91AA2" w:rsidR="00772649" w:rsidRDefault="00D150C3" w:rsidP="00D150C3">
      <w:pPr>
        <w:pStyle w:val="Default"/>
        <w:jc w:val="both"/>
      </w:pPr>
      <w:r>
        <w:t>Wprowadza się zasadę, iż Wykonawca robót jest w pełni odpowiedzialny za stan placu budowy, wykonywane roboty, za wszelkie szkody i straty, które spowodował w czasie prac przy realizacji zadania, od dnia przejęcia frontu robót, aż do dnia odbioru końcowego obiektu przez Zamawiającego</w:t>
      </w:r>
    </w:p>
    <w:p w14:paraId="35A348C7" w14:textId="77777777" w:rsidR="00120584" w:rsidRPr="00B75939" w:rsidRDefault="00120584" w:rsidP="00D150C3">
      <w:pPr>
        <w:pStyle w:val="Default"/>
        <w:jc w:val="both"/>
      </w:pPr>
    </w:p>
    <w:p w14:paraId="60FA49D7" w14:textId="1F3C116E" w:rsidR="00C309EA" w:rsidRPr="00B75939" w:rsidRDefault="005825F9" w:rsidP="004560DB">
      <w:pPr>
        <w:pStyle w:val="Default"/>
        <w:jc w:val="both"/>
      </w:pPr>
      <w:r>
        <w:rPr>
          <w:b/>
          <w:bCs/>
        </w:rPr>
        <w:t>16</w:t>
      </w:r>
      <w:r w:rsidR="00C309EA" w:rsidRPr="00B75939">
        <w:rPr>
          <w:b/>
          <w:bCs/>
        </w:rPr>
        <w:t>. Ogólne zasady wykonywania Robót</w:t>
      </w:r>
    </w:p>
    <w:p w14:paraId="7CEFA148" w14:textId="337AC25F" w:rsidR="00C309EA" w:rsidRPr="00B75939" w:rsidRDefault="00C309EA" w:rsidP="004560DB">
      <w:pPr>
        <w:pStyle w:val="Default"/>
        <w:jc w:val="both"/>
      </w:pPr>
      <w:r w:rsidRPr="00B75939">
        <w:t>Wykonawca jest odpowiedzialny za prowadzenie Robót zgodnie z PFU, opracowaną przez Wykonawcę dokumentacją projektową oraz za jakość zastosowanych materiałów i wykonywanych Robót, za ich zgodność z PFU, z dokumentacją projektowa, obowiązującymi przepisami i normami oraz poleceniami Zamawiającego.</w:t>
      </w:r>
    </w:p>
    <w:p w14:paraId="100B41BE" w14:textId="077F784D" w:rsidR="00C309EA" w:rsidRDefault="00C309EA" w:rsidP="004560DB">
      <w:pPr>
        <w:pStyle w:val="Default"/>
        <w:jc w:val="both"/>
      </w:pPr>
      <w:r w:rsidRPr="00B75939">
        <w:t>Hałas powinien być utrzymywany na minimalnym poziomie, przez zastosowanie podczas robót możliwie najmniej głośnych maszyn.</w:t>
      </w:r>
    </w:p>
    <w:p w14:paraId="2FAF96F3" w14:textId="77777777" w:rsidR="00120584" w:rsidRPr="00B75939" w:rsidRDefault="00120584" w:rsidP="004560DB">
      <w:pPr>
        <w:pStyle w:val="Default"/>
        <w:jc w:val="both"/>
      </w:pPr>
    </w:p>
    <w:p w14:paraId="1C8E77CF" w14:textId="509698F0" w:rsidR="00C309EA" w:rsidRDefault="005825F9" w:rsidP="004560DB">
      <w:pPr>
        <w:pStyle w:val="Default"/>
        <w:jc w:val="both"/>
        <w:rPr>
          <w:b/>
          <w:bCs/>
        </w:rPr>
      </w:pPr>
      <w:r>
        <w:rPr>
          <w:b/>
          <w:bCs/>
        </w:rPr>
        <w:t>17</w:t>
      </w:r>
      <w:r w:rsidR="00C309EA" w:rsidRPr="00B75939">
        <w:rPr>
          <w:b/>
          <w:bCs/>
        </w:rPr>
        <w:t>. Kontrola jakości</w:t>
      </w:r>
    </w:p>
    <w:p w14:paraId="0ADC2FB5" w14:textId="77777777" w:rsidR="00772649" w:rsidRPr="00B75939" w:rsidRDefault="00772649" w:rsidP="004560DB">
      <w:pPr>
        <w:pStyle w:val="Default"/>
        <w:jc w:val="both"/>
      </w:pPr>
    </w:p>
    <w:p w14:paraId="2096F780" w14:textId="4D167E5F" w:rsidR="00C309EA" w:rsidRPr="00B75939" w:rsidRDefault="005825F9" w:rsidP="004560DB">
      <w:pPr>
        <w:pStyle w:val="Default"/>
        <w:jc w:val="both"/>
      </w:pPr>
      <w:r>
        <w:rPr>
          <w:b/>
          <w:bCs/>
        </w:rPr>
        <w:t>1</w:t>
      </w:r>
      <w:r w:rsidR="00BF62A3">
        <w:rPr>
          <w:b/>
          <w:bCs/>
        </w:rPr>
        <w:t>7.1</w:t>
      </w:r>
      <w:r w:rsidR="00C309EA" w:rsidRPr="00B75939">
        <w:rPr>
          <w:b/>
          <w:bCs/>
        </w:rPr>
        <w:t>. Badania przed przystąpieniem do robót</w:t>
      </w:r>
    </w:p>
    <w:p w14:paraId="5AA19EEC" w14:textId="33EECC45" w:rsidR="00C309EA" w:rsidRDefault="00C309EA" w:rsidP="004560DB">
      <w:pPr>
        <w:pStyle w:val="Default"/>
        <w:jc w:val="both"/>
      </w:pPr>
      <w:r w:rsidRPr="00B75939">
        <w:t>Przed przystąpieniem do robót Wykonawca powinien uzyskać akceptację Zamawiającego na wszystkie urządzeń do zabudowy.</w:t>
      </w:r>
    </w:p>
    <w:p w14:paraId="45375246" w14:textId="77777777" w:rsidR="00120584" w:rsidRPr="00B75939" w:rsidRDefault="00120584" w:rsidP="004560DB">
      <w:pPr>
        <w:pStyle w:val="Default"/>
        <w:jc w:val="both"/>
      </w:pPr>
    </w:p>
    <w:p w14:paraId="614370BC" w14:textId="3A09C6F6" w:rsidR="00120584" w:rsidRPr="00BF62A3" w:rsidRDefault="005825F9" w:rsidP="00120584">
      <w:pPr>
        <w:rPr>
          <w:rFonts w:ascii="Times New Roman" w:hAnsi="Times New Roman" w:cs="Times New Roman"/>
          <w:b/>
          <w:bCs/>
        </w:rPr>
      </w:pPr>
      <w:r w:rsidRPr="000A7A7F">
        <w:rPr>
          <w:rFonts w:ascii="Times New Roman" w:hAnsi="Times New Roman" w:cs="Times New Roman"/>
          <w:b/>
          <w:bCs/>
        </w:rPr>
        <w:t>1</w:t>
      </w:r>
      <w:r w:rsidR="00BF62A3">
        <w:rPr>
          <w:rFonts w:ascii="Times New Roman" w:hAnsi="Times New Roman" w:cs="Times New Roman"/>
          <w:b/>
          <w:bCs/>
        </w:rPr>
        <w:t>7.2</w:t>
      </w:r>
      <w:r w:rsidR="00C309EA" w:rsidRPr="000A7A7F">
        <w:rPr>
          <w:rFonts w:ascii="Times New Roman" w:hAnsi="Times New Roman" w:cs="Times New Roman"/>
          <w:b/>
          <w:bCs/>
        </w:rPr>
        <w:t>. Kontrola, pomiary i badania w czasie robót</w:t>
      </w:r>
      <w:r w:rsidR="00BF62A3">
        <w:rPr>
          <w:rFonts w:ascii="Times New Roman" w:hAnsi="Times New Roman" w:cs="Times New Roman"/>
          <w:b/>
          <w:bCs/>
        </w:rPr>
        <w:t xml:space="preserve">                                                                  </w:t>
      </w:r>
      <w:r w:rsidR="00C309EA" w:rsidRPr="00120584">
        <w:rPr>
          <w:rFonts w:ascii="Times New Roman" w:hAnsi="Times New Roman" w:cs="Times New Roman"/>
        </w:rPr>
        <w:t>Wykonawca jest zobowiązany do stałej i systematycznej kontroli prowadzonych robót w</w:t>
      </w:r>
      <w:r w:rsidR="00120584" w:rsidRPr="00120584">
        <w:rPr>
          <w:rFonts w:ascii="Times New Roman" w:hAnsi="Times New Roman" w:cs="Times New Roman"/>
        </w:rPr>
        <w:t xml:space="preserve"> </w:t>
      </w:r>
      <w:r w:rsidR="00C309EA" w:rsidRPr="00120584">
        <w:rPr>
          <w:rFonts w:ascii="Times New Roman" w:hAnsi="Times New Roman" w:cs="Times New Roman"/>
        </w:rPr>
        <w:t>zakresie i z częstotliwością określona w niniejszych wymaganiach.</w:t>
      </w:r>
    </w:p>
    <w:p w14:paraId="5D03EC65" w14:textId="147B8253" w:rsidR="00C309EA" w:rsidRPr="00120584" w:rsidRDefault="00C309EA" w:rsidP="00120584">
      <w:pPr>
        <w:rPr>
          <w:rFonts w:ascii="Times New Roman" w:hAnsi="Times New Roman" w:cs="Times New Roman"/>
          <w:b/>
          <w:bCs/>
        </w:rPr>
      </w:pPr>
      <w:r w:rsidRPr="00120584">
        <w:rPr>
          <w:rFonts w:ascii="Times New Roman" w:hAnsi="Times New Roman" w:cs="Times New Roman"/>
        </w:rPr>
        <w:lastRenderedPageBreak/>
        <w:t>W szczególności kontrola powinna obejmować:</w:t>
      </w:r>
    </w:p>
    <w:p w14:paraId="7A90C304" w14:textId="3E24C1D0" w:rsidR="00C309EA" w:rsidRPr="00B75939" w:rsidRDefault="00C309EA" w:rsidP="004560DB">
      <w:pPr>
        <w:pStyle w:val="Default"/>
        <w:jc w:val="both"/>
      </w:pPr>
      <w:r w:rsidRPr="00B75939">
        <w:t>−zgodność z wymaganiami Zamawiającego,</w:t>
      </w:r>
    </w:p>
    <w:p w14:paraId="1E9678FA" w14:textId="232C2C38" w:rsidR="00C309EA" w:rsidRPr="00B75939" w:rsidRDefault="00C309EA" w:rsidP="004560DB">
      <w:pPr>
        <w:pStyle w:val="Default"/>
        <w:jc w:val="both"/>
      </w:pPr>
      <w:r w:rsidRPr="00B75939">
        <w:t>−zgodność materiałów zgodnie z wymaganiami norm,</w:t>
      </w:r>
    </w:p>
    <w:p w14:paraId="0DABC080" w14:textId="70A92A25" w:rsidR="00C309EA" w:rsidRPr="00B75939" w:rsidRDefault="00C309EA" w:rsidP="004560DB">
      <w:pPr>
        <w:pStyle w:val="Default"/>
        <w:jc w:val="both"/>
      </w:pPr>
      <w:r w:rsidRPr="00B75939">
        <w:rPr>
          <w:rFonts w:ascii="Arial" w:hAnsi="Arial" w:cs="Arial"/>
        </w:rPr>
        <w:t xml:space="preserve">- </w:t>
      </w:r>
      <w:r w:rsidRPr="00B75939">
        <w:t>prawidłowości montażu urządzeń,</w:t>
      </w:r>
    </w:p>
    <w:p w14:paraId="42845B7C" w14:textId="77C88C23" w:rsidR="00C309EA" w:rsidRPr="00B75939" w:rsidRDefault="00C309EA" w:rsidP="004560DB">
      <w:pPr>
        <w:pStyle w:val="Default"/>
        <w:jc w:val="both"/>
      </w:pPr>
      <w:r w:rsidRPr="00B75939">
        <w:t>Realizacja kontroli jakości na budowie powinna odbywać się w postaci kontroli bieżącej lub</w:t>
      </w:r>
      <w:r w:rsidR="00235499">
        <w:t xml:space="preserve"> </w:t>
      </w:r>
      <w:r w:rsidRPr="00B75939">
        <w:t>odbioru, który powinien być dokonany zawsze komisyjnie, z obowiązkiem sporządzania</w:t>
      </w:r>
      <w:r w:rsidR="00235499">
        <w:t xml:space="preserve"> </w:t>
      </w:r>
      <w:r w:rsidRPr="00B75939">
        <w:t>odpowiedniego protokołu.</w:t>
      </w:r>
    </w:p>
    <w:p w14:paraId="7802285F" w14:textId="37324B65" w:rsidR="00C309EA" w:rsidRPr="00B75939" w:rsidRDefault="00C309EA" w:rsidP="004560DB">
      <w:pPr>
        <w:pStyle w:val="Default"/>
        <w:jc w:val="both"/>
      </w:pPr>
      <w:r w:rsidRPr="00B75939">
        <w:t>Wykonawca powinien przedłożyć Zamawiającemu wszystkie próby i atesty gwarancji producenta dla stosowanych materiałów i urządzeń, że zastosowane materiały spełniają</w:t>
      </w:r>
      <w:r w:rsidR="00235499">
        <w:t xml:space="preserve"> </w:t>
      </w:r>
      <w:r w:rsidRPr="00B75939">
        <w:t>wymagane normami warunki techniczne.</w:t>
      </w:r>
    </w:p>
    <w:p w14:paraId="05D3C7DD" w14:textId="76B245C7" w:rsidR="00C309EA" w:rsidRDefault="00C309EA" w:rsidP="004560DB">
      <w:pPr>
        <w:pStyle w:val="Default"/>
        <w:jc w:val="both"/>
      </w:pPr>
      <w:r w:rsidRPr="00B75939">
        <w:t>Wykonawca powinien przekazać Zamawiającemu DTRki urządzeń oraz instrukcje obsługi.</w:t>
      </w:r>
    </w:p>
    <w:p w14:paraId="54B9272D" w14:textId="77777777" w:rsidR="00120584" w:rsidRPr="00B75939" w:rsidRDefault="00120584" w:rsidP="004560DB">
      <w:pPr>
        <w:pStyle w:val="Default"/>
        <w:jc w:val="both"/>
      </w:pPr>
    </w:p>
    <w:p w14:paraId="149F9D96" w14:textId="320BAA4D" w:rsidR="00C309EA" w:rsidRPr="00B75939" w:rsidRDefault="00BF62A3" w:rsidP="004560DB">
      <w:pPr>
        <w:pStyle w:val="Default"/>
        <w:jc w:val="both"/>
      </w:pPr>
      <w:r>
        <w:rPr>
          <w:b/>
          <w:bCs/>
        </w:rPr>
        <w:t>18</w:t>
      </w:r>
      <w:r w:rsidR="00C309EA" w:rsidRPr="00B75939">
        <w:rPr>
          <w:b/>
          <w:bCs/>
        </w:rPr>
        <w:t>. Odbiór robót</w:t>
      </w:r>
    </w:p>
    <w:p w14:paraId="242AE858" w14:textId="37AAE1CD" w:rsidR="00C309EA" w:rsidRPr="00B75939" w:rsidRDefault="00C309EA" w:rsidP="004560DB">
      <w:pPr>
        <w:pStyle w:val="Default"/>
        <w:jc w:val="both"/>
      </w:pPr>
      <w:r w:rsidRPr="00B75939">
        <w:t>Odbiór końcowy polega na finalnej ocenie rzeczywistego wykonania robót w odniesieniu do</w:t>
      </w:r>
      <w:r w:rsidR="00235499">
        <w:t xml:space="preserve"> </w:t>
      </w:r>
      <w:r w:rsidRPr="00B75939">
        <w:t>ich ilości, jakości i wartości.</w:t>
      </w:r>
      <w:r w:rsidR="00235499">
        <w:t xml:space="preserve"> </w:t>
      </w:r>
      <w:r w:rsidRPr="00B75939">
        <w:t>Całkowite zakończenie robót oraz gotowość do odbioru ostatecznego będzie stwierdzona</w:t>
      </w:r>
      <w:r w:rsidR="00235499">
        <w:t xml:space="preserve"> </w:t>
      </w:r>
      <w:r w:rsidRPr="00B75939">
        <w:t>przez Wykonawcę pisemnie Zamawiającemu.</w:t>
      </w:r>
    </w:p>
    <w:p w14:paraId="1D2043F3" w14:textId="010993D5" w:rsidR="00C309EA" w:rsidRPr="00B75939" w:rsidRDefault="00C309EA" w:rsidP="004560DB">
      <w:pPr>
        <w:pStyle w:val="Default"/>
        <w:jc w:val="both"/>
      </w:pPr>
      <w:r w:rsidRPr="00B75939">
        <w:t>Do odbioru Wykonawca jest zobowiązany przygotować następujące dokumenty:</w:t>
      </w:r>
    </w:p>
    <w:p w14:paraId="79DB7BCB" w14:textId="7DE01278" w:rsidR="00C309EA" w:rsidRPr="00B75939" w:rsidRDefault="00C309EA" w:rsidP="004560DB">
      <w:pPr>
        <w:pStyle w:val="Default"/>
        <w:spacing w:after="44"/>
        <w:jc w:val="both"/>
      </w:pPr>
      <w:r w:rsidRPr="00B75939">
        <w:t xml:space="preserve">− </w:t>
      </w:r>
      <w:r w:rsidR="00235499">
        <w:t>d</w:t>
      </w:r>
      <w:r w:rsidRPr="00B75939">
        <w:t>okumentację powykonawczą (dokumentacja projektowa z naniesionymi zmianami) w wersji papierowej (2 egz.)</w:t>
      </w:r>
    </w:p>
    <w:p w14:paraId="742915A0" w14:textId="28334139" w:rsidR="00C309EA" w:rsidRPr="00B75939" w:rsidRDefault="00C309EA" w:rsidP="004560DB">
      <w:pPr>
        <w:pStyle w:val="Default"/>
        <w:spacing w:after="44"/>
        <w:jc w:val="both"/>
        <w:rPr>
          <w:color w:val="000000" w:themeColor="text1"/>
        </w:rPr>
      </w:pPr>
      <w:r w:rsidRPr="00B75939">
        <w:t xml:space="preserve">− </w:t>
      </w:r>
      <w:r w:rsidR="00235499">
        <w:rPr>
          <w:color w:val="000000" w:themeColor="text1"/>
        </w:rPr>
        <w:t>d</w:t>
      </w:r>
      <w:r w:rsidRPr="00B75939">
        <w:rPr>
          <w:color w:val="000000" w:themeColor="text1"/>
        </w:rPr>
        <w:t xml:space="preserve">ziennik </w:t>
      </w:r>
      <w:r w:rsidR="00235499">
        <w:rPr>
          <w:color w:val="000000" w:themeColor="text1"/>
        </w:rPr>
        <w:t>b</w:t>
      </w:r>
      <w:r w:rsidRPr="00B75939">
        <w:rPr>
          <w:color w:val="000000" w:themeColor="text1"/>
        </w:rPr>
        <w:t xml:space="preserve">udowy </w:t>
      </w:r>
    </w:p>
    <w:p w14:paraId="672F9721" w14:textId="0154BE9C" w:rsidR="00C309EA" w:rsidRPr="00B75939" w:rsidRDefault="00C309EA" w:rsidP="004560DB">
      <w:pPr>
        <w:pStyle w:val="Default"/>
        <w:spacing w:after="44"/>
        <w:jc w:val="both"/>
      </w:pPr>
      <w:r w:rsidRPr="00B75939">
        <w:t>− deklaracje właściwości użytkowych, i /lub certyfikaty zgodności na wszystkie wbudowane materiały i urządzenia oraz DTR wbudowanych urządzeń</w:t>
      </w:r>
    </w:p>
    <w:p w14:paraId="27C5BE82" w14:textId="2B211893" w:rsidR="00C309EA" w:rsidRPr="00B75939" w:rsidRDefault="00C309EA" w:rsidP="004560DB">
      <w:pPr>
        <w:pStyle w:val="Default"/>
        <w:spacing w:after="44"/>
        <w:jc w:val="both"/>
      </w:pPr>
      <w:r w:rsidRPr="00B75939">
        <w:t>− instrukcje obsługi i konserwacji</w:t>
      </w:r>
    </w:p>
    <w:p w14:paraId="682A3BD2" w14:textId="438FD3F4" w:rsidR="00C309EA" w:rsidRPr="00B75939" w:rsidRDefault="00C309EA" w:rsidP="004560DB">
      <w:pPr>
        <w:pStyle w:val="Default"/>
        <w:spacing w:after="44"/>
        <w:jc w:val="both"/>
      </w:pPr>
      <w:r w:rsidRPr="00B75939">
        <w:t>− protok</w:t>
      </w:r>
      <w:r w:rsidR="00BF62A3">
        <w:t>oły z prób szczelności</w:t>
      </w:r>
      <w:r w:rsidRPr="00B75939">
        <w:t xml:space="preserve"> dokonan</w:t>
      </w:r>
      <w:r w:rsidR="00BF62A3">
        <w:t>e</w:t>
      </w:r>
      <w:r w:rsidRPr="00B75939">
        <w:t xml:space="preserve"> przez Zamawiającego </w:t>
      </w:r>
    </w:p>
    <w:p w14:paraId="3745C2C7" w14:textId="57B37E82" w:rsidR="00C309EA" w:rsidRPr="00B75939" w:rsidRDefault="00C309EA" w:rsidP="004560DB">
      <w:pPr>
        <w:pStyle w:val="Default"/>
        <w:spacing w:after="44"/>
        <w:jc w:val="both"/>
      </w:pPr>
      <w:r w:rsidRPr="00B75939">
        <w:t xml:space="preserve">− </w:t>
      </w:r>
      <w:r w:rsidRPr="00B75939">
        <w:rPr>
          <w:color w:val="000000" w:themeColor="text1"/>
        </w:rPr>
        <w:t>oświadczenie kierownika robót</w:t>
      </w:r>
    </w:p>
    <w:p w14:paraId="0A4E1DD2" w14:textId="1C09163C" w:rsidR="00C309EA" w:rsidRPr="00B75939" w:rsidRDefault="00C309EA" w:rsidP="004560DB">
      <w:pPr>
        <w:pStyle w:val="Default"/>
        <w:spacing w:after="44"/>
        <w:jc w:val="both"/>
      </w:pPr>
      <w:r w:rsidRPr="00B75939">
        <w:t>− sprawozdanie z uruchomienia urządzeń</w:t>
      </w:r>
    </w:p>
    <w:p w14:paraId="71DAA660" w14:textId="23A6C53B" w:rsidR="00C309EA" w:rsidRPr="00B75939" w:rsidRDefault="00C309EA" w:rsidP="004560DB">
      <w:pPr>
        <w:pStyle w:val="Default"/>
        <w:jc w:val="both"/>
      </w:pPr>
      <w:r w:rsidRPr="00B75939">
        <w:t>− inne dokumenty wymagane przez Zamawiającego.</w:t>
      </w:r>
    </w:p>
    <w:p w14:paraId="6C2DADB4" w14:textId="77777777" w:rsidR="00C309EA" w:rsidRPr="00B75939" w:rsidRDefault="00C309EA" w:rsidP="004560DB">
      <w:pPr>
        <w:pStyle w:val="Default"/>
        <w:jc w:val="both"/>
      </w:pPr>
    </w:p>
    <w:p w14:paraId="2F6DC3E9" w14:textId="4EC65559" w:rsidR="00C309EA" w:rsidRPr="00B75939" w:rsidRDefault="00235499" w:rsidP="004560DB">
      <w:pPr>
        <w:pStyle w:val="Default"/>
        <w:jc w:val="both"/>
      </w:pPr>
      <w:r>
        <w:rPr>
          <w:b/>
          <w:bCs/>
        </w:rPr>
        <w:t>1</w:t>
      </w:r>
      <w:r w:rsidR="00BF62A3">
        <w:rPr>
          <w:b/>
          <w:bCs/>
        </w:rPr>
        <w:t>9</w:t>
      </w:r>
      <w:r w:rsidR="00C309EA" w:rsidRPr="00B75939">
        <w:rPr>
          <w:b/>
          <w:bCs/>
        </w:rPr>
        <w:t>. Podstawa płatności</w:t>
      </w:r>
    </w:p>
    <w:p w14:paraId="21017C51" w14:textId="70DCA7C0" w:rsidR="00C309EA" w:rsidRPr="00B75939" w:rsidRDefault="00C309EA" w:rsidP="004560DB">
      <w:pPr>
        <w:pStyle w:val="Default"/>
        <w:jc w:val="both"/>
      </w:pPr>
      <w:r w:rsidRPr="00B75939">
        <w:t xml:space="preserve">Płatności w ramach Zamówienia będą regulowane </w:t>
      </w:r>
      <w:r w:rsidR="005825F9">
        <w:t>częściowo wypłacane w ratach określonych etapów wykonanych prac lub w formie zaliczki.</w:t>
      </w:r>
    </w:p>
    <w:p w14:paraId="510AEB84" w14:textId="46672361" w:rsidR="00C309EA" w:rsidRPr="00B75939" w:rsidRDefault="00C309EA" w:rsidP="004560DB">
      <w:pPr>
        <w:pStyle w:val="Default"/>
        <w:jc w:val="both"/>
      </w:pPr>
      <w:r w:rsidRPr="00B75939">
        <w:t>Podstawą płatności jest cena skalkulowana przez Wykonawcę określona w Wykazie Cen.</w:t>
      </w:r>
    </w:p>
    <w:p w14:paraId="2AFA1AB8" w14:textId="7DC50FF5" w:rsidR="00C309EA" w:rsidRPr="00B75939" w:rsidRDefault="00C309EA" w:rsidP="004560DB">
      <w:pPr>
        <w:pStyle w:val="Default"/>
        <w:jc w:val="both"/>
      </w:pPr>
      <w:r w:rsidRPr="00B75939">
        <w:t>Kwoty podane przez Wykonawcę w Wykazie Cen są maksymalne, nieprzekraczalne.</w:t>
      </w:r>
    </w:p>
    <w:p w14:paraId="4055296E" w14:textId="5556E418" w:rsidR="00C309EA" w:rsidRPr="00B75939" w:rsidRDefault="00C309EA" w:rsidP="00772649">
      <w:pPr>
        <w:pStyle w:val="Default"/>
        <w:jc w:val="both"/>
      </w:pPr>
      <w:r w:rsidRPr="00B75939">
        <w:t>Cena Robót będzie uwzględniać wszystkie czynności, wymagania i badania składające się na jego wykonanie, określone dla tej Roboty w Programie Funkcjonalno-Użytkowym, m.in.:</w:t>
      </w:r>
    </w:p>
    <w:p w14:paraId="1E233DB9" w14:textId="7FC3196B" w:rsidR="00C309EA" w:rsidRPr="00B75939" w:rsidRDefault="00C309EA" w:rsidP="004560DB">
      <w:pPr>
        <w:pStyle w:val="Default"/>
        <w:spacing w:after="63"/>
        <w:jc w:val="both"/>
      </w:pPr>
      <w:r w:rsidRPr="00B75939">
        <w:t>− koszty opracowania projektów wykonawczych,</w:t>
      </w:r>
    </w:p>
    <w:p w14:paraId="4903B71A" w14:textId="78A6F27C" w:rsidR="00C309EA" w:rsidRPr="00B75939" w:rsidRDefault="00C309EA" w:rsidP="004560DB">
      <w:pPr>
        <w:pStyle w:val="Default"/>
        <w:spacing w:after="63"/>
        <w:jc w:val="both"/>
      </w:pPr>
      <w:r w:rsidRPr="00B75939">
        <w:t>− koszty bezpośrednie, w tym: koszty wszelkiej robocizny do wykonania danej pozycji Wykazu Cen, obejmujące płace, koszty ubezpieczeń społecznych i podatki od płac,</w:t>
      </w:r>
    </w:p>
    <w:p w14:paraId="2E943291" w14:textId="37B17C1A" w:rsidR="00C309EA" w:rsidRPr="00B75939" w:rsidRDefault="00C309EA" w:rsidP="004560DB">
      <w:pPr>
        <w:pStyle w:val="Default"/>
        <w:spacing w:after="63"/>
        <w:jc w:val="both"/>
      </w:pPr>
      <w:r w:rsidRPr="00B75939">
        <w:t>− koszty materiałów podstawowych i pomocniczych do wykonania danej pozycji Wykazu Cen, obejmujące również koszty dostarczenia materiałów z miejsca ich zakupów bezpośrednio na stanowiska robocze lub na miejsca składowania na Terenie Budowy,</w:t>
      </w:r>
    </w:p>
    <w:p w14:paraId="0664C184" w14:textId="2EF2D16E" w:rsidR="00C309EA" w:rsidRPr="00B75939" w:rsidRDefault="00C309EA" w:rsidP="004560DB">
      <w:pPr>
        <w:pStyle w:val="Default"/>
        <w:spacing w:after="63"/>
        <w:jc w:val="both"/>
      </w:pPr>
      <w:r w:rsidRPr="00B75939">
        <w:t>− koszty wykorzystania wszelkiego sprzętu budowlanego, niezbędnego do wykonania danej pozycji cen, obejmujące również koszty sprowadzenia sprzętu na teren budowy, jego montażu i demontażu po zakończeniu robót,</w:t>
      </w:r>
    </w:p>
    <w:p w14:paraId="62609A73" w14:textId="34593696" w:rsidR="00C309EA" w:rsidRPr="00B75939" w:rsidRDefault="00C309EA" w:rsidP="004560DB">
      <w:pPr>
        <w:pStyle w:val="Default"/>
        <w:spacing w:after="63"/>
        <w:jc w:val="both"/>
      </w:pPr>
      <w:r w:rsidRPr="00B75939">
        <w:t>− koszty uporządkowania terenu budowy po wykonaniu robót,</w:t>
      </w:r>
    </w:p>
    <w:p w14:paraId="2F122224" w14:textId="5D8FF939" w:rsidR="00C309EA" w:rsidRPr="00B75939" w:rsidRDefault="00C309EA" w:rsidP="004560DB">
      <w:pPr>
        <w:pStyle w:val="Default"/>
        <w:spacing w:after="63"/>
        <w:jc w:val="both"/>
      </w:pPr>
      <w:r w:rsidRPr="00B75939">
        <w:t>− koszty ogólne budowy, w tym:</w:t>
      </w:r>
    </w:p>
    <w:p w14:paraId="65B49C49" w14:textId="7AB31FA5" w:rsidR="00C309EA" w:rsidRPr="00B75939" w:rsidRDefault="00C309EA" w:rsidP="004560DB">
      <w:pPr>
        <w:pStyle w:val="Default"/>
        <w:spacing w:after="63"/>
        <w:jc w:val="both"/>
      </w:pPr>
      <w:r w:rsidRPr="00B75939">
        <w:t>▪</w:t>
      </w:r>
      <w:r w:rsidRPr="00B75939">
        <w:rPr>
          <w:rFonts w:ascii="Wingdings" w:hAnsi="Wingdings" w:cs="Wingdings"/>
        </w:rPr>
        <w:t xml:space="preserve"> </w:t>
      </w:r>
      <w:r w:rsidRPr="00B75939">
        <w:t xml:space="preserve">koszty zatrudnienia przez Wykonawcę personelu kierowniczego, technicznego budowy, </w:t>
      </w:r>
    </w:p>
    <w:p w14:paraId="5CDC9B39" w14:textId="297BA08E" w:rsidR="00C309EA" w:rsidRPr="00B75939" w:rsidRDefault="00C309EA" w:rsidP="004560DB">
      <w:pPr>
        <w:pStyle w:val="Default"/>
        <w:spacing w:after="63"/>
        <w:jc w:val="both"/>
      </w:pPr>
      <w:r w:rsidRPr="00B75939">
        <w:lastRenderedPageBreak/>
        <w:t>▪</w:t>
      </w:r>
      <w:r w:rsidRPr="00B75939">
        <w:rPr>
          <w:rFonts w:ascii="Wingdings" w:hAnsi="Wingdings" w:cs="Wingdings"/>
        </w:rPr>
        <w:t xml:space="preserve"> </w:t>
      </w:r>
      <w:r w:rsidRPr="00B75939">
        <w:t>wynagrodzenia bezosobowe, które według wykonawcy obciążają daną budowę,</w:t>
      </w:r>
    </w:p>
    <w:p w14:paraId="163BB978" w14:textId="06CB31FE" w:rsidR="00C309EA" w:rsidRPr="00B75939" w:rsidRDefault="00C309EA" w:rsidP="004560DB">
      <w:pPr>
        <w:pStyle w:val="Default"/>
        <w:spacing w:after="63"/>
        <w:jc w:val="both"/>
      </w:pPr>
      <w:r w:rsidRPr="00B75939">
        <w:t>▪</w:t>
      </w:r>
      <w:r w:rsidRPr="00B75939">
        <w:rPr>
          <w:rFonts w:ascii="Wingdings" w:hAnsi="Wingdings" w:cs="Wingdings"/>
        </w:rPr>
        <w:t xml:space="preserve"> </w:t>
      </w:r>
      <w:r w:rsidRPr="00B75939">
        <w:t>koszty zużycia, konserwacji i remontów lekkiego sprzętu, przedmiotów i narzędzi kwalifikowanych jako środki nietrwałe,</w:t>
      </w:r>
    </w:p>
    <w:p w14:paraId="0C46E951" w14:textId="3C499EE9" w:rsidR="00C309EA" w:rsidRPr="00B75939" w:rsidRDefault="00C309EA" w:rsidP="004560DB">
      <w:pPr>
        <w:pStyle w:val="Default"/>
        <w:spacing w:after="63"/>
        <w:jc w:val="both"/>
      </w:pPr>
      <w:r w:rsidRPr="00B75939">
        <w:t>▪</w:t>
      </w:r>
      <w:r w:rsidRPr="00B75939">
        <w:rPr>
          <w:rFonts w:ascii="Wingdings" w:hAnsi="Wingdings" w:cs="Wingdings"/>
        </w:rPr>
        <w:t xml:space="preserve"> </w:t>
      </w:r>
      <w:r w:rsidRPr="00B75939">
        <w:t>koszty bezpieczeństwa i higieny pracy, obejmujące koszty wykonania robót, koszty odzieży i obuwia ochronnego, koszty środków higienicznych, sanitarnych i leczniczych,</w:t>
      </w:r>
    </w:p>
    <w:p w14:paraId="17718F29" w14:textId="44D1EDDC" w:rsidR="00C309EA" w:rsidRPr="00B75939" w:rsidRDefault="00C309EA" w:rsidP="004560DB">
      <w:pPr>
        <w:pStyle w:val="Default"/>
        <w:spacing w:after="63"/>
        <w:jc w:val="both"/>
      </w:pPr>
      <w:r w:rsidRPr="00B75939">
        <w:t>▪ koszty zatrudnienia pracowników,</w:t>
      </w:r>
    </w:p>
    <w:p w14:paraId="7A8DDD5A" w14:textId="24B120F6" w:rsidR="00C309EA" w:rsidRPr="00B75939" w:rsidRDefault="00C309EA" w:rsidP="004560DB">
      <w:pPr>
        <w:pStyle w:val="Default"/>
        <w:spacing w:after="63"/>
        <w:jc w:val="both"/>
      </w:pPr>
      <w:r w:rsidRPr="00B75939">
        <w:t>▪ koszty zużycia materiałów oraz energii na cele administracyjne i nieprodukcyjne budowy,</w:t>
      </w:r>
    </w:p>
    <w:p w14:paraId="2F71AE26" w14:textId="3A4A45D3" w:rsidR="00C309EA" w:rsidRPr="00B75939" w:rsidRDefault="00C309EA" w:rsidP="004560DB">
      <w:pPr>
        <w:pStyle w:val="Default"/>
        <w:spacing w:after="63"/>
        <w:jc w:val="both"/>
      </w:pPr>
      <w:r w:rsidRPr="00B75939">
        <w:t>▪</w:t>
      </w:r>
      <w:r w:rsidRPr="00B75939">
        <w:rPr>
          <w:rFonts w:ascii="Wingdings" w:hAnsi="Wingdings" w:cs="Wingdings"/>
        </w:rPr>
        <w:t xml:space="preserve"> </w:t>
      </w:r>
      <w:r w:rsidRPr="00B75939">
        <w:t>koszty podróży służbowych personelu budowy,</w:t>
      </w:r>
    </w:p>
    <w:p w14:paraId="2CB25CDD" w14:textId="26502FDB" w:rsidR="00C309EA" w:rsidRPr="00B75939" w:rsidRDefault="00C309EA" w:rsidP="004560DB">
      <w:pPr>
        <w:pStyle w:val="Default"/>
        <w:spacing w:after="63"/>
        <w:jc w:val="both"/>
      </w:pPr>
      <w:r w:rsidRPr="00B75939">
        <w:t>▪ koszty zaplecza budowy,</w:t>
      </w:r>
    </w:p>
    <w:p w14:paraId="51A14C99" w14:textId="6D48A897" w:rsidR="00C309EA" w:rsidRPr="00B75939" w:rsidRDefault="00C309EA" w:rsidP="004560DB">
      <w:pPr>
        <w:pStyle w:val="Default"/>
        <w:spacing w:after="63"/>
        <w:jc w:val="both"/>
      </w:pPr>
      <w:r w:rsidRPr="00B75939">
        <w:t>▪ koszt wykonania instrukcji eksploatacji i konserwacji</w:t>
      </w:r>
    </w:p>
    <w:p w14:paraId="340459E8" w14:textId="1778A65D" w:rsidR="00C309EA" w:rsidRPr="00B75939" w:rsidRDefault="00C309EA" w:rsidP="004560DB">
      <w:pPr>
        <w:pStyle w:val="Default"/>
        <w:spacing w:after="63"/>
        <w:jc w:val="both"/>
      </w:pPr>
      <w:r w:rsidRPr="00B75939">
        <w:t>▪</w:t>
      </w:r>
      <w:r w:rsidRPr="00B75939">
        <w:rPr>
          <w:rFonts w:ascii="Wingdings" w:hAnsi="Wingdings" w:cs="Wingdings"/>
        </w:rPr>
        <w:t xml:space="preserve"> </w:t>
      </w:r>
      <w:r w:rsidRPr="00B75939">
        <w:t>wszystkie inne, nie wymienione wyżej ogólne koszty budowy, które mogą występować w związku z wykonaniem robót budowlanych zgodnie z warunkami umowy oraz przepisami technicznymi i prawnymi,</w:t>
      </w:r>
    </w:p>
    <w:p w14:paraId="25F9E855" w14:textId="0A92FADB" w:rsidR="00C309EA" w:rsidRPr="00B75939" w:rsidRDefault="00C309EA" w:rsidP="004560DB">
      <w:pPr>
        <w:pStyle w:val="Default"/>
        <w:spacing w:after="63"/>
        <w:jc w:val="both"/>
      </w:pPr>
      <w:r w:rsidRPr="00B75939">
        <w:t>− ogólne koszty prowadzenia działalności gospodarczej przez wykonawcę,</w:t>
      </w:r>
    </w:p>
    <w:p w14:paraId="7F52D08E" w14:textId="43AE5875" w:rsidR="00C309EA" w:rsidRPr="00B75939" w:rsidRDefault="00C309EA" w:rsidP="004560DB">
      <w:pPr>
        <w:pStyle w:val="Default"/>
        <w:spacing w:after="63"/>
        <w:jc w:val="both"/>
      </w:pPr>
      <w:r w:rsidRPr="00B75939">
        <w:t>− ryzyko obciążające Wykonawcę i kalkulowany przez niego zysk,</w:t>
      </w:r>
    </w:p>
    <w:p w14:paraId="2717C2F6" w14:textId="4FF8BFCF" w:rsidR="00C309EA" w:rsidRPr="00B75939" w:rsidRDefault="00C309EA" w:rsidP="004560DB">
      <w:pPr>
        <w:pStyle w:val="Default"/>
        <w:jc w:val="both"/>
      </w:pPr>
      <w:r w:rsidRPr="00B75939">
        <w:t>− wszelkie inne koszty, opłaty i należności związane z wykonaniem robót, odpowiedzialnością materialną i zobowiązaniami wykonawcy wymienionymi lub wynikającymi z treści Programu Funkcjonalno</w:t>
      </w:r>
      <w:r w:rsidR="005825F9">
        <w:t xml:space="preserve"> -</w:t>
      </w:r>
      <w:r w:rsidRPr="00B75939">
        <w:t xml:space="preserve"> Użytkowego, dokumentacji projektowej, warunków umowy oraz przepisów dotyczących wykonywania robót budowlanych.</w:t>
      </w:r>
    </w:p>
    <w:p w14:paraId="559F1615" w14:textId="77777777" w:rsidR="00C309EA" w:rsidRPr="00B75939" w:rsidRDefault="00C309EA" w:rsidP="004560DB">
      <w:pPr>
        <w:pStyle w:val="Default"/>
        <w:jc w:val="both"/>
      </w:pPr>
    </w:p>
    <w:p w14:paraId="531EFEBE" w14:textId="07983D84" w:rsidR="00C309EA" w:rsidRPr="00B75939" w:rsidRDefault="00842D1F" w:rsidP="004560DB">
      <w:pPr>
        <w:pStyle w:val="Default"/>
        <w:jc w:val="both"/>
      </w:pPr>
      <w:r>
        <w:rPr>
          <w:b/>
          <w:bCs/>
        </w:rPr>
        <w:t>2</w:t>
      </w:r>
      <w:r w:rsidR="00BF62A3">
        <w:rPr>
          <w:b/>
          <w:bCs/>
        </w:rPr>
        <w:t>0</w:t>
      </w:r>
      <w:r>
        <w:rPr>
          <w:b/>
          <w:bCs/>
        </w:rPr>
        <w:t>.</w:t>
      </w:r>
      <w:r w:rsidR="00C309EA" w:rsidRPr="00B75939">
        <w:rPr>
          <w:b/>
          <w:bCs/>
        </w:rPr>
        <w:t xml:space="preserve"> Koszty pozyskania rękojmi wykonania i wszystkich wymaganych gwarancji</w:t>
      </w:r>
    </w:p>
    <w:p w14:paraId="671F9411" w14:textId="43A8EAA1" w:rsidR="00C309EA" w:rsidRPr="00235499" w:rsidRDefault="00C309EA" w:rsidP="004560DB">
      <w:pPr>
        <w:pStyle w:val="Default"/>
        <w:jc w:val="both"/>
        <w:rPr>
          <w:color w:val="auto"/>
        </w:rPr>
      </w:pPr>
      <w:r w:rsidRPr="00235499">
        <w:rPr>
          <w:color w:val="auto"/>
        </w:rPr>
        <w:t>Koszty pozyskania rękojmi wykonania i wszystkich wymaganych gwarancji ponosi Wykonawca.</w:t>
      </w:r>
    </w:p>
    <w:p w14:paraId="44F92D2D" w14:textId="41006289" w:rsidR="00235499" w:rsidRDefault="00C309EA" w:rsidP="004560DB">
      <w:pPr>
        <w:pStyle w:val="Default"/>
        <w:jc w:val="both"/>
        <w:rPr>
          <w:color w:val="auto"/>
        </w:rPr>
      </w:pPr>
      <w:r w:rsidRPr="00235499">
        <w:rPr>
          <w:color w:val="auto"/>
        </w:rPr>
        <w:t xml:space="preserve">Zamawiający wymaga udzielenia </w:t>
      </w:r>
      <w:r w:rsidR="00F711E6" w:rsidRPr="00235499">
        <w:rPr>
          <w:color w:val="auto"/>
        </w:rPr>
        <w:t>60</w:t>
      </w:r>
      <w:r w:rsidRPr="00235499">
        <w:rPr>
          <w:color w:val="auto"/>
        </w:rPr>
        <w:t xml:space="preserve"> miesięcznej gwarancji na </w:t>
      </w:r>
      <w:r w:rsidR="00235499">
        <w:rPr>
          <w:color w:val="auto"/>
        </w:rPr>
        <w:t>wykonaną instalację.</w:t>
      </w:r>
    </w:p>
    <w:p w14:paraId="5421ACC1" w14:textId="77777777" w:rsidR="00F711E6" w:rsidRPr="00B75939" w:rsidRDefault="00F711E6" w:rsidP="004560DB">
      <w:pPr>
        <w:pStyle w:val="Default"/>
        <w:jc w:val="both"/>
      </w:pPr>
    </w:p>
    <w:p w14:paraId="6DC74263" w14:textId="5E64FB6E" w:rsidR="00C309EA" w:rsidRPr="00B75939" w:rsidRDefault="00C309EA" w:rsidP="004560DB">
      <w:pPr>
        <w:pStyle w:val="Default"/>
        <w:pageBreakBefore/>
        <w:jc w:val="both"/>
      </w:pPr>
      <w:r w:rsidRPr="00B75939">
        <w:rPr>
          <w:b/>
          <w:bCs/>
        </w:rPr>
        <w:lastRenderedPageBreak/>
        <w:t>B. Część informacyjna</w:t>
      </w:r>
    </w:p>
    <w:p w14:paraId="104AD2F1" w14:textId="630E84F3" w:rsidR="00C309EA" w:rsidRPr="00B75939" w:rsidRDefault="00C309EA" w:rsidP="004560DB">
      <w:pPr>
        <w:pStyle w:val="Default"/>
        <w:spacing w:after="27"/>
        <w:jc w:val="both"/>
      </w:pPr>
      <w:r w:rsidRPr="00B75939">
        <w:t>1. Zamawiający przekaże wykonawcy dokumentację archiwalną (rysunki)</w:t>
      </w:r>
    </w:p>
    <w:p w14:paraId="218B2E83" w14:textId="3F0F3DE3" w:rsidR="00C309EA" w:rsidRPr="00B75939" w:rsidRDefault="00C309EA" w:rsidP="004560DB">
      <w:pPr>
        <w:pStyle w:val="Default"/>
        <w:jc w:val="both"/>
      </w:pPr>
      <w:r w:rsidRPr="00B75939">
        <w:t>2. Zamawiający zorganizuje wizję lokalną celem zapoznania się z warunkami panującymi na terenie obiektu</w:t>
      </w:r>
    </w:p>
    <w:p w14:paraId="03063453" w14:textId="77777777" w:rsidR="00CB1AAC" w:rsidRPr="00B75939" w:rsidRDefault="00CB1AAC" w:rsidP="004560DB">
      <w:pPr>
        <w:jc w:val="both"/>
      </w:pPr>
    </w:p>
    <w:sectPr w:rsidR="00CB1AAC" w:rsidRPr="00B75939" w:rsidSect="00C309EA">
      <w:pgSz w:w="11906" w:h="17338"/>
      <w:pgMar w:top="1841" w:right="836" w:bottom="1438" w:left="1185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3C9590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7FCAB16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B6F8E7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402750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524301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6AF17E3"/>
    <w:multiLevelType w:val="multilevel"/>
    <w:tmpl w:val="2BEE91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4006AA3"/>
    <w:multiLevelType w:val="multilevel"/>
    <w:tmpl w:val="571C4B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97A8FF"/>
    <w:multiLevelType w:val="hybridMultilevel"/>
    <w:tmpl w:val="FFFFFFFF"/>
    <w:lvl w:ilvl="0" w:tplc="FFFFFFFF">
      <w:start w:val="1"/>
      <w:numFmt w:val="ideographDigit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E3BD514"/>
    <w:multiLevelType w:val="hybridMultilevel"/>
    <w:tmpl w:val="FFFFFFFF"/>
    <w:lvl w:ilvl="0" w:tplc="FFFFFFFF">
      <w:start w:val="1"/>
      <w:numFmt w:val="ideographDigit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C41EA7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3E684FB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46794080"/>
    <w:multiLevelType w:val="multilevel"/>
    <w:tmpl w:val="9510EB2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2" w15:restartNumberingAfterBreak="0">
    <w:nsid w:val="46D35B04"/>
    <w:multiLevelType w:val="multilevel"/>
    <w:tmpl w:val="F6B05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00824E1"/>
    <w:multiLevelType w:val="hybridMultilevel"/>
    <w:tmpl w:val="FFFFFFFF"/>
    <w:lvl w:ilvl="0" w:tplc="FFFFFFFF">
      <w:start w:val="1"/>
      <w:numFmt w:val="ideographDigit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A80DBA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6126F23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5D26D2F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7F0C8E3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650478375">
    <w:abstractNumId w:val="1"/>
  </w:num>
  <w:num w:numId="2" w16cid:durableId="675040260">
    <w:abstractNumId w:val="16"/>
  </w:num>
  <w:num w:numId="3" w16cid:durableId="2141192399">
    <w:abstractNumId w:val="15"/>
  </w:num>
  <w:num w:numId="4" w16cid:durableId="646252854">
    <w:abstractNumId w:val="0"/>
  </w:num>
  <w:num w:numId="5" w16cid:durableId="2102794806">
    <w:abstractNumId w:val="9"/>
  </w:num>
  <w:num w:numId="6" w16cid:durableId="1236356628">
    <w:abstractNumId w:val="14"/>
  </w:num>
  <w:num w:numId="7" w16cid:durableId="761296955">
    <w:abstractNumId w:val="10"/>
  </w:num>
  <w:num w:numId="8" w16cid:durableId="1193690323">
    <w:abstractNumId w:val="2"/>
  </w:num>
  <w:num w:numId="9" w16cid:durableId="421953184">
    <w:abstractNumId w:val="4"/>
  </w:num>
  <w:num w:numId="10" w16cid:durableId="137453546">
    <w:abstractNumId w:val="3"/>
  </w:num>
  <w:num w:numId="11" w16cid:durableId="1523543856">
    <w:abstractNumId w:val="17"/>
  </w:num>
  <w:num w:numId="12" w16cid:durableId="1679113985">
    <w:abstractNumId w:val="7"/>
  </w:num>
  <w:num w:numId="13" w16cid:durableId="1000813452">
    <w:abstractNumId w:val="13"/>
  </w:num>
  <w:num w:numId="14" w16cid:durableId="1273199678">
    <w:abstractNumId w:val="8"/>
  </w:num>
  <w:num w:numId="15" w16cid:durableId="1086414165">
    <w:abstractNumId w:val="11"/>
  </w:num>
  <w:num w:numId="16" w16cid:durableId="449782937">
    <w:abstractNumId w:val="5"/>
  </w:num>
  <w:num w:numId="17" w16cid:durableId="1212813866">
    <w:abstractNumId w:val="12"/>
  </w:num>
  <w:num w:numId="18" w16cid:durableId="11645863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EDA"/>
    <w:rsid w:val="000A7A7F"/>
    <w:rsid w:val="000D747B"/>
    <w:rsid w:val="000E62FF"/>
    <w:rsid w:val="00116EDA"/>
    <w:rsid w:val="00120584"/>
    <w:rsid w:val="00127006"/>
    <w:rsid w:val="0014296F"/>
    <w:rsid w:val="00146D5D"/>
    <w:rsid w:val="001946B1"/>
    <w:rsid w:val="001C2875"/>
    <w:rsid w:val="001E28C1"/>
    <w:rsid w:val="00221ECE"/>
    <w:rsid w:val="00235499"/>
    <w:rsid w:val="00252909"/>
    <w:rsid w:val="002D669F"/>
    <w:rsid w:val="003647A9"/>
    <w:rsid w:val="003A32D9"/>
    <w:rsid w:val="003D36EE"/>
    <w:rsid w:val="004136BF"/>
    <w:rsid w:val="004560DB"/>
    <w:rsid w:val="00484415"/>
    <w:rsid w:val="004A4101"/>
    <w:rsid w:val="004B28CE"/>
    <w:rsid w:val="005213A9"/>
    <w:rsid w:val="005428CC"/>
    <w:rsid w:val="005825F9"/>
    <w:rsid w:val="005D1F14"/>
    <w:rsid w:val="006521E4"/>
    <w:rsid w:val="0067332D"/>
    <w:rsid w:val="006B2A74"/>
    <w:rsid w:val="006F4447"/>
    <w:rsid w:val="007340C6"/>
    <w:rsid w:val="00772649"/>
    <w:rsid w:val="00782DCC"/>
    <w:rsid w:val="007F4BD2"/>
    <w:rsid w:val="00842D1F"/>
    <w:rsid w:val="00845FC3"/>
    <w:rsid w:val="00856064"/>
    <w:rsid w:val="00884D07"/>
    <w:rsid w:val="00893730"/>
    <w:rsid w:val="008E0E9B"/>
    <w:rsid w:val="00914DED"/>
    <w:rsid w:val="00922BE5"/>
    <w:rsid w:val="00931573"/>
    <w:rsid w:val="00934803"/>
    <w:rsid w:val="009C4EFA"/>
    <w:rsid w:val="009F1F8B"/>
    <w:rsid w:val="00A02791"/>
    <w:rsid w:val="00A3367C"/>
    <w:rsid w:val="00A35E1E"/>
    <w:rsid w:val="00A65F24"/>
    <w:rsid w:val="00A97FEF"/>
    <w:rsid w:val="00AE1683"/>
    <w:rsid w:val="00B365E8"/>
    <w:rsid w:val="00B7072E"/>
    <w:rsid w:val="00B75939"/>
    <w:rsid w:val="00BC16DE"/>
    <w:rsid w:val="00BC2448"/>
    <w:rsid w:val="00BF62A3"/>
    <w:rsid w:val="00C309EA"/>
    <w:rsid w:val="00C370FF"/>
    <w:rsid w:val="00CB1AAC"/>
    <w:rsid w:val="00CE2E47"/>
    <w:rsid w:val="00D150C3"/>
    <w:rsid w:val="00D62471"/>
    <w:rsid w:val="00DA496D"/>
    <w:rsid w:val="00DB0E3C"/>
    <w:rsid w:val="00DB6429"/>
    <w:rsid w:val="00DC2AE2"/>
    <w:rsid w:val="00DE3C6D"/>
    <w:rsid w:val="00DE739E"/>
    <w:rsid w:val="00E1520A"/>
    <w:rsid w:val="00E57733"/>
    <w:rsid w:val="00E713EF"/>
    <w:rsid w:val="00E76603"/>
    <w:rsid w:val="00EB33ED"/>
    <w:rsid w:val="00ED7287"/>
    <w:rsid w:val="00EE4987"/>
    <w:rsid w:val="00F02D3B"/>
    <w:rsid w:val="00F051B3"/>
    <w:rsid w:val="00F711E6"/>
    <w:rsid w:val="00FD3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7DD22"/>
  <w15:chartTrackingRefBased/>
  <w15:docId w15:val="{022FC0C7-7A1A-41B8-B0AE-878C3EEF4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16E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6E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6ED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6E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6ED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6E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6E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6E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6E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6E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6E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6E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6ED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6ED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6E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6E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6E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6E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6E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6E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6E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6E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6E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6ED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6E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6ED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6E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6ED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6EDA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C309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13</Pages>
  <Words>3937</Words>
  <Characters>23626</Characters>
  <Application>Microsoft Office Word</Application>
  <DocSecurity>0</DocSecurity>
  <Lines>196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Haftkowski</dc:creator>
  <cp:keywords/>
  <dc:description/>
  <cp:lastModifiedBy>Radosław Bacławski</cp:lastModifiedBy>
  <cp:revision>8</cp:revision>
  <dcterms:created xsi:type="dcterms:W3CDTF">2026-03-03T10:53:00Z</dcterms:created>
  <dcterms:modified xsi:type="dcterms:W3CDTF">2026-03-05T09:53:00Z</dcterms:modified>
</cp:coreProperties>
</file>